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58240" behindDoc="0" locked="0" layoutInCell="1" allowOverlap="1" wp14:anchorId="5C28E8AB" wp14:editId="15A393BB">
                <wp:simplePos x="0" y="0"/>
                <wp:positionH relativeFrom="column">
                  <wp:posOffset>-131169</wp:posOffset>
                </wp:positionH>
                <wp:positionV relativeFrom="paragraph">
                  <wp:posOffset>180451</wp:posOffset>
                </wp:positionV>
                <wp:extent cx="5128592" cy="8825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882595"/>
                        </a:xfrm>
                        <a:prstGeom prst="rect">
                          <a:avLst/>
                        </a:prstGeom>
                        <a:solidFill>
                          <a:schemeClr val="lt1"/>
                        </a:solidFill>
                        <a:ln w="6350">
                          <a:noFill/>
                        </a:ln>
                      </wps:spPr>
                      <wps:txbx>
                        <w:txbxContent>
                          <w:p w14:paraId="3ED9DEDA" w14:textId="49D737C1"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with </w:t>
                            </w:r>
                            <w:r w:rsidR="00BE1015" w:rsidRPr="000D7559">
                              <w:rPr>
                                <w:rFonts w:cs="Open Sans"/>
                                <w:b/>
                                <w:bCs/>
                                <w:color w:val="C00000"/>
                                <w:sz w:val="40"/>
                                <w:szCs w:val="40"/>
                                <w:lang w:val="en-US"/>
                              </w:rPr>
                              <w:t>Asthma and Anaphylaxis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10.35pt;margin-top:14.2pt;width:403.8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" fillcolor="white [3201]" stroked="f" strokeweight=".5pt">
                <v:textbox>
                  <w:txbxContent>
                    <w:p w14:paraId="3ED9DEDA" w14:textId="49D737C1"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with </w:t>
                      </w:r>
                      <w:r w:rsidR="00BE1015" w:rsidRPr="000D7559">
                        <w:rPr>
                          <w:rFonts w:cs="Open Sans"/>
                          <w:b/>
                          <w:bCs/>
                          <w:color w:val="C00000"/>
                          <w:sz w:val="40"/>
                          <w:szCs w:val="40"/>
                          <w:lang w:val="en-US"/>
                        </w:rPr>
                        <w:t>Asthma and Anaphylaxis</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15E5C96F" w14:textId="77777777" w:rsidR="001E4D7F" w:rsidRDefault="001E4D7F" w:rsidP="00A86ADA">
      <w:pPr>
        <w:spacing w:after="0"/>
        <w:ind w:right="-1"/>
        <w:rPr>
          <w:rFonts w:cs="Open Sans"/>
          <w:szCs w:val="24"/>
        </w:rPr>
      </w:pPr>
    </w:p>
    <w:p w14:paraId="79D6FB89" w14:textId="602BEA55" w:rsidR="00A86ADA" w:rsidRPr="00A86ADA" w:rsidRDefault="00A86ADA" w:rsidP="00A86ADA">
      <w:pPr>
        <w:spacing w:after="0"/>
        <w:ind w:right="-1"/>
        <w:rPr>
          <w:rFonts w:cs="Open Sans"/>
          <w:szCs w:val="24"/>
        </w:rPr>
      </w:pPr>
      <w:r w:rsidRPr="00A86ADA">
        <w:rPr>
          <w:rFonts w:cs="Open Sans"/>
          <w:szCs w:val="24"/>
        </w:rPr>
        <w:t xml:space="preserve">This course is specifically designed to meet the needs of educators and support staff working within an education and care setting, who are required to respond to a first aid emergency including asthmatic and anaphylactic emergencies. This course is a nationally recognised unit that describes the skills and knowledge required to provide a first aid response to infants, </w:t>
      </w:r>
      <w:r w:rsidR="009775D2" w:rsidRPr="00A86ADA">
        <w:rPr>
          <w:rFonts w:cs="Open Sans"/>
          <w:szCs w:val="24"/>
        </w:rPr>
        <w:t>children,</w:t>
      </w:r>
      <w:r w:rsidRPr="00A86ADA">
        <w:rPr>
          <w:rFonts w:cs="Open Sans"/>
          <w:szCs w:val="24"/>
        </w:rPr>
        <w:t xml:space="preserve"> and adults. It covers child-specific first aid in many high-risk areas such as anaphylaxis and asthma, as well as common injuries and resuscitation. </w:t>
      </w:r>
    </w:p>
    <w:p w14:paraId="4AB8ACD2" w14:textId="66A1D5B6" w:rsidR="00891961" w:rsidRDefault="00A86ADA" w:rsidP="00A86ADA">
      <w:pPr>
        <w:spacing w:after="0"/>
        <w:ind w:right="-1"/>
        <w:rPr>
          <w:rFonts w:cs="Open Sans"/>
          <w:szCs w:val="24"/>
        </w:rPr>
      </w:pPr>
      <w:r w:rsidRPr="00A86ADA">
        <w:rPr>
          <w:rFonts w:cs="Open Sans"/>
          <w:szCs w:val="24"/>
        </w:rPr>
        <w:t xml:space="preserve">This course has been approved by the Australian Children’s Education and Care Quality Authority </w:t>
      </w:r>
      <w:proofErr w:type="gramStart"/>
      <w:r w:rsidRPr="00A86ADA">
        <w:rPr>
          <w:rFonts w:cs="Open Sans"/>
          <w:szCs w:val="24"/>
        </w:rPr>
        <w:t>and also</w:t>
      </w:r>
      <w:proofErr w:type="gramEnd"/>
      <w:r w:rsidRPr="00A86ADA">
        <w:rPr>
          <w:rFonts w:cs="Open Sans"/>
          <w:szCs w:val="24"/>
        </w:rPr>
        <w:t xml:space="preserve"> satisfies all requirements for first aid, anaphylaxis management, and emergency asthma training under the Education and Care Service National Law and the Education and Care Services National Regulations (2011).</w:t>
      </w:r>
    </w:p>
    <w:p w14:paraId="69909064" w14:textId="1D05D4A8" w:rsidR="005C6415" w:rsidRDefault="005C6415" w:rsidP="00A86ADA">
      <w:pPr>
        <w:spacing w:after="0"/>
        <w:ind w:right="-1"/>
        <w:rPr>
          <w:rFonts w:cs="Open Sans"/>
          <w:szCs w:val="24"/>
        </w:rPr>
      </w:pPr>
      <w:r>
        <w:rPr>
          <w:rFonts w:cs="Open Sans"/>
          <w:szCs w:val="24"/>
        </w:rPr>
        <w:t xml:space="preserve">This course also includes </w:t>
      </w:r>
      <w:r w:rsidR="000875B4" w:rsidRPr="000875B4">
        <w:rPr>
          <w:rFonts w:cs="Open Sans"/>
          <w:szCs w:val="24"/>
        </w:rPr>
        <w:t>22556VIC Course in the Management of Asthma Risks and Emergencies in the Workplace</w:t>
      </w:r>
      <w:r w:rsidR="000875B4">
        <w:rPr>
          <w:rFonts w:cs="Open Sans"/>
          <w:szCs w:val="24"/>
        </w:rPr>
        <w:t xml:space="preserve"> and </w:t>
      </w:r>
      <w:r w:rsidR="004243B4" w:rsidRPr="004243B4">
        <w:rPr>
          <w:rFonts w:cs="Open Sans"/>
          <w:szCs w:val="24"/>
        </w:rPr>
        <w:t>22578VIC Course in First Aid Management of Anaphylaxis</w:t>
      </w:r>
      <w:r w:rsidR="004243B4">
        <w:rPr>
          <w:rFonts w:cs="Open Sans"/>
          <w:szCs w:val="24"/>
        </w:rPr>
        <w:t xml:space="preserve"> which provides </w:t>
      </w:r>
      <w:r w:rsidR="00257FFC" w:rsidRPr="00257FFC">
        <w:rPr>
          <w:rFonts w:cs="Open Sans"/>
          <w:szCs w:val="24"/>
        </w:rPr>
        <w:t>knowledge, and skills to recognise and manage asthmatic and anaphylactic emergencies including the use of the asthma inhaler and the adrenaline auto-injector.</w:t>
      </w:r>
    </w:p>
    <w:p w14:paraId="59F8131B" w14:textId="77777777" w:rsidR="00283C9F" w:rsidRDefault="00283C9F" w:rsidP="00EB677A">
      <w:pPr>
        <w:pStyle w:val="Heading2"/>
      </w:pPr>
      <w:r w:rsidRPr="00EB677A">
        <w:t>PARTICIPANT</w:t>
      </w:r>
      <w:r>
        <w:t xml:space="preserve"> COHORT </w:t>
      </w:r>
    </w:p>
    <w:p w14:paraId="1D01E3F4" w14:textId="77777777" w:rsidR="00283C9F" w:rsidRPr="00AC3369" w:rsidRDefault="00283C9F" w:rsidP="00283C9F">
      <w:r w:rsidRPr="00462F4F">
        <w:t>Participants generally</w:t>
      </w:r>
      <w:r>
        <w:t xml:space="preserve"> include</w:t>
      </w:r>
      <w:r w:rsidRPr="00462F4F">
        <w:t xml:space="preserve"> first aiders, teachers or childcare workers who require skills in manag</w:t>
      </w:r>
      <w:r>
        <w:t>ing</w:t>
      </w:r>
      <w:r w:rsidRPr="00462F4F">
        <w:t xml:space="preserve"> an </w:t>
      </w:r>
      <w:r>
        <w:t>anaphylaxis</w:t>
      </w:r>
      <w:r w:rsidRPr="00462F4F">
        <w:t xml:space="preserve"> emergency.</w:t>
      </w:r>
      <w:r>
        <w:t xml:space="preserve"> Some participants may attend the course to meet workplace requirements</w:t>
      </w:r>
      <w:r w:rsidRPr="00462F4F">
        <w:t>.</w:t>
      </w:r>
      <w:r>
        <w:t xml:space="preserve"> </w:t>
      </w:r>
      <w:r w:rsidRPr="00AC3369">
        <w:t>The target audience for this course includes, but is not limited to:</w:t>
      </w:r>
    </w:p>
    <w:p w14:paraId="6C92C5C1" w14:textId="77777777" w:rsidR="00283C9F" w:rsidRPr="00B05F39" w:rsidRDefault="00283C9F" w:rsidP="00283C9F">
      <w:pPr>
        <w:pStyle w:val="ListParagraph"/>
        <w:numPr>
          <w:ilvl w:val="0"/>
          <w:numId w:val="7"/>
        </w:numPr>
        <w:spacing w:before="0" w:after="160" w:line="259" w:lineRule="auto"/>
        <w:rPr>
          <w:rFonts w:cs="Open Sans"/>
        </w:rPr>
      </w:pPr>
      <w:r w:rsidRPr="00AC3369">
        <w:rPr>
          <w:rFonts w:cs="Open Sans"/>
        </w:rPr>
        <w:t>Early childhood educators</w:t>
      </w:r>
      <w:r>
        <w:rPr>
          <w:rFonts w:cs="Open Sans"/>
        </w:rPr>
        <w:t xml:space="preserve"> and t</w:t>
      </w:r>
      <w:r w:rsidRPr="00B05F39">
        <w:rPr>
          <w:rFonts w:cs="Open Sans"/>
        </w:rPr>
        <w:t>eachers (primary/secondary)</w:t>
      </w:r>
    </w:p>
    <w:p w14:paraId="55B96D34" w14:textId="77777777" w:rsidR="00283C9F" w:rsidRPr="00B05F39" w:rsidRDefault="00283C9F" w:rsidP="00283C9F">
      <w:pPr>
        <w:pStyle w:val="ListParagraph"/>
        <w:numPr>
          <w:ilvl w:val="0"/>
          <w:numId w:val="7"/>
        </w:numPr>
        <w:spacing w:before="0" w:after="160" w:line="259" w:lineRule="auto"/>
        <w:rPr>
          <w:rFonts w:cs="Open Sans"/>
        </w:rPr>
      </w:pPr>
      <w:r w:rsidRPr="00AC3369">
        <w:rPr>
          <w:rFonts w:cs="Open Sans"/>
        </w:rPr>
        <w:t>Sports</w:t>
      </w:r>
      <w:r>
        <w:rPr>
          <w:rFonts w:cs="Open Sans"/>
        </w:rPr>
        <w:t xml:space="preserve"> </w:t>
      </w:r>
      <w:r w:rsidRPr="00AC3369">
        <w:rPr>
          <w:rFonts w:cs="Open Sans"/>
        </w:rPr>
        <w:t>coaches</w:t>
      </w:r>
      <w:r>
        <w:rPr>
          <w:rFonts w:cs="Open Sans"/>
        </w:rPr>
        <w:t xml:space="preserve"> and </w:t>
      </w:r>
      <w:r w:rsidRPr="00B05F39">
        <w:rPr>
          <w:rFonts w:cs="Open Sans"/>
        </w:rPr>
        <w:t>Outdoor recreation guides/leaders</w:t>
      </w:r>
    </w:p>
    <w:p w14:paraId="459F59E7" w14:textId="77777777" w:rsidR="00283C9F" w:rsidRDefault="00283C9F" w:rsidP="00283C9F">
      <w:pPr>
        <w:pStyle w:val="ListParagraph"/>
        <w:numPr>
          <w:ilvl w:val="0"/>
          <w:numId w:val="7"/>
        </w:numPr>
        <w:spacing w:before="0" w:after="160" w:line="259" w:lineRule="auto"/>
        <w:rPr>
          <w:rFonts w:cs="Open Sans"/>
        </w:rPr>
      </w:pPr>
      <w:r w:rsidRPr="00AC3369">
        <w:rPr>
          <w:rFonts w:cs="Open Sans"/>
        </w:rPr>
        <w:t>Industry/workplace first aiders</w:t>
      </w:r>
    </w:p>
    <w:p w14:paraId="0D48CFFB" w14:textId="77777777" w:rsidR="00283C9F" w:rsidRPr="006E3DA8" w:rsidRDefault="00283C9F" w:rsidP="00283C9F">
      <w:pPr>
        <w:pStyle w:val="ListParagraph"/>
        <w:numPr>
          <w:ilvl w:val="0"/>
          <w:numId w:val="7"/>
        </w:numPr>
        <w:spacing w:before="0" w:after="160" w:line="259" w:lineRule="auto"/>
        <w:rPr>
          <w:rFonts w:cs="Open Sans"/>
        </w:rPr>
      </w:pPr>
      <w:r>
        <w:rPr>
          <w:rFonts w:cs="Open Sans"/>
        </w:rPr>
        <w:t xml:space="preserve">Residential aged care and </w:t>
      </w:r>
      <w:r w:rsidRPr="006E3DA8">
        <w:rPr>
          <w:rFonts w:cs="Open Sans"/>
        </w:rPr>
        <w:t>Disability support workers</w:t>
      </w:r>
    </w:p>
    <w:p w14:paraId="66A51CD5" w14:textId="77777777" w:rsidR="00FC4EC9" w:rsidRPr="00DC2F51" w:rsidRDefault="00FC4EC9" w:rsidP="00EB677A">
      <w:pPr>
        <w:pStyle w:val="Heading2"/>
      </w:pPr>
      <w:r w:rsidRPr="00EB677A">
        <w:t>PREREQUISITES</w:t>
      </w:r>
    </w:p>
    <w:p w14:paraId="675011F6" w14:textId="64FA1FB2" w:rsidR="00FC4EC9" w:rsidRDefault="00FC4EC9" w:rsidP="00FC4EC9">
      <w:r>
        <w:t xml:space="preserve">There are no mandatory entry requirements for </w:t>
      </w:r>
      <w:r>
        <w:t xml:space="preserve">this course. </w:t>
      </w:r>
    </w:p>
    <w:p w14:paraId="4F7871A1" w14:textId="2BB0E2BA" w:rsidR="002759F2" w:rsidRDefault="002759F2" w:rsidP="00EB677A">
      <w:pPr>
        <w:pStyle w:val="Heading2"/>
      </w:pPr>
      <w:r w:rsidRPr="00CB15B1">
        <w:t>COURSE DURATION</w:t>
      </w:r>
    </w:p>
    <w:p w14:paraId="0222ADFC" w14:textId="77777777" w:rsidR="00D1339C" w:rsidRPr="00CD1A4E" w:rsidRDefault="00D1339C" w:rsidP="00D1339C">
      <w:r w:rsidRPr="00CD1A4E">
        <w:t>St John offers the following options:</w:t>
      </w:r>
    </w:p>
    <w:p w14:paraId="07793BA5" w14:textId="2A234FF9" w:rsidR="00D1339C" w:rsidRDefault="00A625A6" w:rsidP="00D1339C">
      <w:pPr>
        <w:pStyle w:val="ListParagraph"/>
        <w:numPr>
          <w:ilvl w:val="0"/>
          <w:numId w:val="2"/>
        </w:numPr>
        <w:ind w:left="284" w:hanging="284"/>
        <w:contextualSpacing w:val="0"/>
      </w:pPr>
      <w:r>
        <w:t>1.5</w:t>
      </w:r>
      <w:r w:rsidR="00D1339C" w:rsidRPr="005D0C9E">
        <w:t xml:space="preserve"> days </w:t>
      </w:r>
      <w:r w:rsidR="00413885">
        <w:t>(</w:t>
      </w:r>
      <w:r w:rsidR="00D1339C">
        <w:t>face to face workshop</w:t>
      </w:r>
      <w:r w:rsidR="00413885">
        <w:t>s with prework)</w:t>
      </w:r>
      <w:r w:rsidR="00D1339C">
        <w:t xml:space="preserve">: This is face to face course and </w:t>
      </w:r>
      <w:r w:rsidR="00384FBF">
        <w:t xml:space="preserve">with </w:t>
      </w:r>
      <w:r w:rsidR="007F2126">
        <w:t>online prework</w:t>
      </w:r>
      <w:r w:rsidR="005D08C7">
        <w:t xml:space="preserve"> </w:t>
      </w:r>
      <w:r w:rsidR="007E1589" w:rsidRPr="007E1589">
        <w:t xml:space="preserve">Participants </w:t>
      </w:r>
      <w:r w:rsidR="007F2126">
        <w:t>are</w:t>
      </w:r>
      <w:r w:rsidR="007E1589" w:rsidRPr="007E1589">
        <w:t xml:space="preserve"> required to undertake online e-learning module prior to attending the </w:t>
      </w:r>
      <w:r w:rsidR="004452E9" w:rsidRPr="007E1589">
        <w:t>face-to-face</w:t>
      </w:r>
      <w:r w:rsidR="007E1589" w:rsidRPr="007E1589">
        <w:t xml:space="preserve"> workshops for practice and assessment.</w:t>
      </w:r>
    </w:p>
    <w:p w14:paraId="6BD26451" w14:textId="27BFDFFF" w:rsidR="00D1339C" w:rsidRDefault="00D1339C" w:rsidP="00D1339C">
      <w:pPr>
        <w:pStyle w:val="ListParagraph"/>
        <w:numPr>
          <w:ilvl w:val="0"/>
          <w:numId w:val="2"/>
        </w:numPr>
        <w:ind w:left="284" w:hanging="284"/>
        <w:contextualSpacing w:val="0"/>
      </w:pPr>
      <w:r w:rsidRPr="003B5D14">
        <w:t>Assessment only</w:t>
      </w:r>
      <w:r>
        <w:t>:</w:t>
      </w:r>
      <w:r w:rsidRPr="003B5D14">
        <w:t xml:space="preserve"> </w:t>
      </w:r>
      <w:r w:rsidR="00C059C3" w:rsidRPr="0041712A">
        <w:t>The assessment only option will particularly suit participants who regularly apply first aid skills and engage in ongoing learning about first aid</w:t>
      </w:r>
      <w:r w:rsidR="000068D1">
        <w:t xml:space="preserve"> along with asthma and anaphylaxis. </w:t>
      </w:r>
    </w:p>
    <w:p w14:paraId="0700F9A1" w14:textId="77777777" w:rsidR="004452E9" w:rsidRPr="00CD1A4E" w:rsidRDefault="004452E9" w:rsidP="004452E9">
      <w:pPr>
        <w:pStyle w:val="ListParagraph"/>
        <w:ind w:left="284"/>
        <w:contextualSpacing w:val="0"/>
      </w:pPr>
    </w:p>
    <w:p w14:paraId="74C175E7" w14:textId="0569100E" w:rsidR="002759F2" w:rsidRDefault="002759F2" w:rsidP="00EB677A">
      <w:pPr>
        <w:pStyle w:val="Heading2"/>
      </w:pPr>
      <w:r w:rsidRPr="00CB15B1">
        <w:lastRenderedPageBreak/>
        <w:t>CERTIFICATE</w:t>
      </w:r>
    </w:p>
    <w:p w14:paraId="600729C7" w14:textId="7174CC53" w:rsidR="00744DBC" w:rsidRPr="003F20C7" w:rsidRDefault="00744DBC" w:rsidP="00744DBC">
      <w:r w:rsidRPr="003F20C7">
        <w:t xml:space="preserve">On successful completion of this </w:t>
      </w:r>
      <w:r w:rsidR="00EB677A" w:rsidRPr="003F20C7">
        <w:t>course,</w:t>
      </w:r>
      <w:r w:rsidRPr="003F20C7">
        <w:t xml:space="preserve"> you will be issued a statement of attainment in:</w:t>
      </w:r>
    </w:p>
    <w:p w14:paraId="0DDAAE0F" w14:textId="77777777" w:rsidR="00744DBC" w:rsidRPr="003F20C7" w:rsidRDefault="00744DBC" w:rsidP="00744DBC">
      <w:pPr>
        <w:pStyle w:val="ListParagraph"/>
        <w:numPr>
          <w:ilvl w:val="0"/>
          <w:numId w:val="2"/>
        </w:numPr>
        <w:ind w:left="284" w:hanging="284"/>
      </w:pPr>
      <w:r w:rsidRPr="003F20C7">
        <w:t>HLTAID00</w:t>
      </w:r>
      <w:r>
        <w:t>9</w:t>
      </w:r>
      <w:r w:rsidRPr="003F20C7">
        <w:t xml:space="preserve"> Provide cardiopulmonary resuscitation </w:t>
      </w:r>
    </w:p>
    <w:p w14:paraId="67EC44B1" w14:textId="421B676C" w:rsidR="00D1339C" w:rsidRDefault="00744DBC" w:rsidP="00D1339C">
      <w:pPr>
        <w:pStyle w:val="ListParagraph"/>
        <w:numPr>
          <w:ilvl w:val="0"/>
          <w:numId w:val="2"/>
        </w:numPr>
        <w:ind w:left="284" w:hanging="284"/>
      </w:pPr>
      <w:r w:rsidRPr="003F20C7">
        <w:t>HLTAID0</w:t>
      </w:r>
      <w:r>
        <w:t>1</w:t>
      </w:r>
      <w:r w:rsidR="00D1339C">
        <w:t>2</w:t>
      </w:r>
      <w:r w:rsidR="00AE4430">
        <w:t xml:space="preserve"> </w:t>
      </w:r>
      <w:r w:rsidR="00AE4430" w:rsidRPr="00AE4430">
        <w:t>Provide First Aid in an education and care setting</w:t>
      </w:r>
    </w:p>
    <w:p w14:paraId="492E28D7" w14:textId="71E4780A" w:rsidR="00AE4430" w:rsidRDefault="00AE4430" w:rsidP="00AE4430">
      <w:pPr>
        <w:pStyle w:val="ListParagraph"/>
        <w:numPr>
          <w:ilvl w:val="0"/>
          <w:numId w:val="2"/>
        </w:numPr>
        <w:ind w:left="284" w:hanging="284"/>
      </w:pPr>
      <w:r w:rsidRPr="004D082F">
        <w:t>22</w:t>
      </w:r>
      <w:r w:rsidR="00975F80">
        <w:t>578</w:t>
      </w:r>
      <w:r w:rsidRPr="004D082F">
        <w:t>VIC</w:t>
      </w:r>
      <w:r>
        <w:t xml:space="preserve"> </w:t>
      </w:r>
      <w:r w:rsidRPr="004D082F">
        <w:t>Course in First Aid Management of Anaphylaxis</w:t>
      </w:r>
    </w:p>
    <w:p w14:paraId="672CC352" w14:textId="77777777" w:rsidR="00805FF5" w:rsidRDefault="00AE4430" w:rsidP="00D1339C">
      <w:pPr>
        <w:pStyle w:val="ListParagraph"/>
        <w:numPr>
          <w:ilvl w:val="0"/>
          <w:numId w:val="2"/>
        </w:numPr>
        <w:ind w:left="284" w:hanging="284"/>
      </w:pPr>
      <w:r w:rsidRPr="00075B37">
        <w:t xml:space="preserve">22556VIC </w:t>
      </w:r>
      <w:r w:rsidR="00805FF5" w:rsidRPr="00805FF5">
        <w:t xml:space="preserve">Course in the Management of Asthma Risks and Emergencies in the workplace </w:t>
      </w:r>
    </w:p>
    <w:p w14:paraId="60491EDA" w14:textId="77777777" w:rsidR="00EB677A" w:rsidRPr="003E5CB4" w:rsidRDefault="00EB677A" w:rsidP="00EB677A">
      <w:pPr>
        <w:spacing w:after="0"/>
        <w:ind w:right="-1"/>
      </w:pPr>
      <w:r w:rsidRPr="003E5CB4">
        <w:t>The Safe Work Australia First Aid in the Workplace Model Code of Practice requires employers to ensure that their nominated first aiders attend training on a regular basis to remain current.</w:t>
      </w:r>
    </w:p>
    <w:p w14:paraId="7031827C" w14:textId="77777777" w:rsidR="00EB677A" w:rsidRDefault="00EB677A" w:rsidP="00EB677A">
      <w:r w:rsidRPr="003E5CB4">
        <w:t>The Code of Practice recommends that refresher training in CPR should be carried out annually and first aid qualifications should be renewed every three years.</w:t>
      </w:r>
    </w:p>
    <w:p w14:paraId="02298502" w14:textId="77777777" w:rsidR="0077225B" w:rsidRPr="004D36E6" w:rsidRDefault="0077225B" w:rsidP="0077225B">
      <w:pPr>
        <w:spacing w:before="0" w:after="160" w:line="259" w:lineRule="auto"/>
        <w:rPr>
          <w:rFonts w:cs="Open Sans"/>
        </w:rPr>
      </w:pPr>
      <w:r w:rsidRPr="004D36E6">
        <w:rPr>
          <w:rFonts w:cs="Open Sans"/>
          <w:i/>
          <w:iCs/>
          <w:u w:val="single"/>
        </w:rPr>
        <w:t>Asthma:</w:t>
      </w:r>
      <w:r w:rsidRPr="004D36E6">
        <w:rPr>
          <w:rFonts w:cs="Open Sans"/>
        </w:rPr>
        <w:t xml:space="preserve"> Requirements for refresher training and currency should be obtained from the relevant state/territory Work Health and Safety Regulatory Authority and industry sector Regulatory Authorities where applicable.</w:t>
      </w:r>
    </w:p>
    <w:p w14:paraId="0DE05819" w14:textId="77777777" w:rsidR="0077225B" w:rsidRPr="00F5237A" w:rsidRDefault="0077225B" w:rsidP="0077225B">
      <w:pPr>
        <w:spacing w:before="0" w:after="160" w:line="259" w:lineRule="auto"/>
        <w:rPr>
          <w:rFonts w:cs="Open Sans"/>
        </w:rPr>
      </w:pPr>
      <w:r w:rsidRPr="008C0F72">
        <w:rPr>
          <w:i/>
          <w:iCs/>
          <w:u w:val="single"/>
        </w:rPr>
        <w:t>Anaphylaxis</w:t>
      </w:r>
      <w:r w:rsidRPr="008C0F72">
        <w:rPr>
          <w:rFonts w:cs="Open Sans"/>
          <w:i/>
          <w:iCs/>
          <w:u w:val="single"/>
        </w:rPr>
        <w:t>:</w:t>
      </w:r>
      <w:r>
        <w:rPr>
          <w:rFonts w:cs="Open Sans"/>
        </w:rPr>
        <w:t xml:space="preserve"> R</w:t>
      </w:r>
      <w:r w:rsidRPr="00237490">
        <w:rPr>
          <w:rFonts w:cs="Open Sans"/>
        </w:rPr>
        <w:t xml:space="preserve">efresher training </w:t>
      </w:r>
      <w:r>
        <w:rPr>
          <w:rFonts w:cs="Open Sans"/>
        </w:rPr>
        <w:t>is recommended</w:t>
      </w:r>
      <w:r w:rsidRPr="00237490">
        <w:rPr>
          <w:rFonts w:cs="Open Sans"/>
        </w:rPr>
        <w:t xml:space="preserve"> </w:t>
      </w:r>
      <w:r>
        <w:rPr>
          <w:rFonts w:cs="Open Sans"/>
        </w:rPr>
        <w:t xml:space="preserve">every two (2) years according to the Project Steering Committee or as per </w:t>
      </w:r>
      <w:r w:rsidRPr="00237490">
        <w:rPr>
          <w:rFonts w:cs="Open Sans"/>
        </w:rPr>
        <w:t xml:space="preserve">the relevant </w:t>
      </w:r>
      <w:r>
        <w:rPr>
          <w:rFonts w:cs="Open Sans"/>
        </w:rPr>
        <w:t>S</w:t>
      </w:r>
      <w:r w:rsidRPr="00237490">
        <w:rPr>
          <w:rFonts w:cs="Open Sans"/>
        </w:rPr>
        <w:t>tate/</w:t>
      </w:r>
      <w:r>
        <w:rPr>
          <w:rFonts w:cs="Open Sans"/>
        </w:rPr>
        <w:t>T</w:t>
      </w:r>
      <w:r w:rsidRPr="00237490">
        <w:rPr>
          <w:rFonts w:cs="Open Sans"/>
        </w:rPr>
        <w:t xml:space="preserve">erritory </w:t>
      </w:r>
      <w:r>
        <w:rPr>
          <w:rFonts w:cs="Open Sans"/>
        </w:rPr>
        <w:t xml:space="preserve">legislation and workplace requirement for Anaphylaxis. The </w:t>
      </w:r>
      <w:r w:rsidRPr="00230316">
        <w:t>existing</w:t>
      </w:r>
      <w:r>
        <w:t xml:space="preserve"> </w:t>
      </w:r>
      <w:r w:rsidRPr="00230316">
        <w:t>course meets the needs of each of the following legislation and it is anticipated that the re-accredited course will meet these requirements:</w:t>
      </w:r>
    </w:p>
    <w:p w14:paraId="72A07DAA" w14:textId="77777777" w:rsidR="0077225B" w:rsidRPr="00230316" w:rsidRDefault="0077225B" w:rsidP="0077225B">
      <w:pPr>
        <w:pStyle w:val="ListParagraph"/>
        <w:numPr>
          <w:ilvl w:val="0"/>
          <w:numId w:val="2"/>
        </w:numPr>
        <w:ind w:left="284" w:hanging="284"/>
      </w:pPr>
      <w:r w:rsidRPr="00230316">
        <w:t>Ministerial Order 706 - Anaphylaxis Management in Victorian Schools</w:t>
      </w:r>
    </w:p>
    <w:p w14:paraId="1201D7A6" w14:textId="77777777" w:rsidR="0077225B" w:rsidRPr="00230316" w:rsidRDefault="0077225B" w:rsidP="0077225B">
      <w:pPr>
        <w:pStyle w:val="ListParagraph"/>
        <w:numPr>
          <w:ilvl w:val="0"/>
          <w:numId w:val="2"/>
        </w:numPr>
        <w:ind w:left="284" w:hanging="284"/>
      </w:pPr>
      <w:r w:rsidRPr="00230316">
        <w:t>Children’s Services Regulations 2009</w:t>
      </w:r>
    </w:p>
    <w:p w14:paraId="6BBABC91" w14:textId="77777777" w:rsidR="0077225B" w:rsidRDefault="0077225B" w:rsidP="0077225B">
      <w:pPr>
        <w:pStyle w:val="ListParagraph"/>
        <w:numPr>
          <w:ilvl w:val="0"/>
          <w:numId w:val="2"/>
        </w:numPr>
        <w:ind w:left="284" w:hanging="284"/>
      </w:pPr>
      <w:r w:rsidRPr="00230316">
        <w:t>Education and Care Services National Regulations 2011</w:t>
      </w:r>
    </w:p>
    <w:p w14:paraId="1384566C" w14:textId="2B6D58A1" w:rsidR="002759F2" w:rsidRDefault="002759F2" w:rsidP="00EB677A">
      <w:pPr>
        <w:pStyle w:val="Heading2"/>
      </w:pPr>
      <w:r w:rsidRPr="00CB15B1">
        <w:t xml:space="preserve">COURSE </w:t>
      </w:r>
      <w:r w:rsidRPr="00EB677A">
        <w:t>OUTLINE</w:t>
      </w:r>
    </w:p>
    <w:p w14:paraId="2192B50C" w14:textId="424DFA5D" w:rsidR="00691551" w:rsidRDefault="00691551" w:rsidP="00691551">
      <w:r>
        <w:t xml:space="preserve">This course covers the </w:t>
      </w:r>
      <w:r w:rsidRPr="00691551">
        <w:t>following</w:t>
      </w:r>
      <w: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111"/>
      </w:tblGrid>
      <w:tr w:rsidR="00626884" w14:paraId="70DBDE75" w14:textId="77777777" w:rsidTr="00440642">
        <w:trPr>
          <w:trHeight w:val="247"/>
        </w:trPr>
        <w:tc>
          <w:tcPr>
            <w:tcW w:w="5103" w:type="dxa"/>
          </w:tcPr>
          <w:p w14:paraId="1704F53A" w14:textId="77777777" w:rsidR="00626884" w:rsidRPr="004E0B2A" w:rsidRDefault="00626884" w:rsidP="00626884">
            <w:pPr>
              <w:pStyle w:val="ListParagraph"/>
              <w:numPr>
                <w:ilvl w:val="0"/>
                <w:numId w:val="6"/>
              </w:numPr>
              <w:ind w:left="313"/>
              <w:rPr>
                <w:lang w:eastAsia="en-AU"/>
              </w:rPr>
            </w:pPr>
            <w:r w:rsidRPr="004E0B2A">
              <w:rPr>
                <w:lang w:eastAsia="en-AU"/>
              </w:rPr>
              <w:t>Regulations and definitions of asthma and anaphylaxis</w:t>
            </w:r>
          </w:p>
          <w:p w14:paraId="3440615A" w14:textId="603B2905" w:rsidR="00626884" w:rsidRPr="004E0B2A" w:rsidRDefault="00626884" w:rsidP="00626884">
            <w:pPr>
              <w:pStyle w:val="ListParagraph"/>
              <w:numPr>
                <w:ilvl w:val="0"/>
                <w:numId w:val="6"/>
              </w:numPr>
              <w:ind w:left="313"/>
              <w:rPr>
                <w:lang w:eastAsia="en-AU"/>
              </w:rPr>
            </w:pPr>
            <w:r w:rsidRPr="004E0B2A">
              <w:rPr>
                <w:lang w:eastAsia="en-AU"/>
              </w:rPr>
              <w:t>CPR techniques on infants, children, and adults</w:t>
            </w:r>
          </w:p>
          <w:p w14:paraId="24E384C7" w14:textId="77777777" w:rsidR="00626884" w:rsidRPr="004E0B2A" w:rsidRDefault="00626884" w:rsidP="00626884">
            <w:pPr>
              <w:pStyle w:val="ListParagraph"/>
              <w:numPr>
                <w:ilvl w:val="0"/>
                <w:numId w:val="6"/>
              </w:numPr>
              <w:ind w:left="313"/>
              <w:rPr>
                <w:lang w:eastAsia="en-AU"/>
              </w:rPr>
            </w:pPr>
            <w:r w:rsidRPr="004E0B2A">
              <w:rPr>
                <w:lang w:eastAsia="en-AU"/>
              </w:rPr>
              <w:t>DRSABCD, including the trained use of a defibrillator</w:t>
            </w:r>
          </w:p>
          <w:p w14:paraId="476979EB" w14:textId="4ADA52C8" w:rsidR="00626884" w:rsidRPr="004E0B2A" w:rsidRDefault="00626884" w:rsidP="00626884">
            <w:pPr>
              <w:pStyle w:val="ListParagraph"/>
              <w:numPr>
                <w:ilvl w:val="0"/>
                <w:numId w:val="6"/>
              </w:numPr>
              <w:ind w:left="313"/>
              <w:rPr>
                <w:lang w:eastAsia="en-AU"/>
              </w:rPr>
            </w:pPr>
            <w:r w:rsidRPr="004E0B2A">
              <w:rPr>
                <w:lang w:eastAsia="en-AU"/>
              </w:rPr>
              <w:t>Incident reporting in a childcare setting</w:t>
            </w:r>
          </w:p>
          <w:p w14:paraId="34770BFB" w14:textId="77777777" w:rsidR="00626884" w:rsidRDefault="00626884" w:rsidP="00626884">
            <w:pPr>
              <w:pStyle w:val="ListParagraph"/>
              <w:numPr>
                <w:ilvl w:val="0"/>
                <w:numId w:val="6"/>
              </w:numPr>
              <w:ind w:left="313"/>
              <w:rPr>
                <w:lang w:eastAsia="en-AU"/>
              </w:rPr>
            </w:pPr>
            <w:r>
              <w:rPr>
                <w:lang w:eastAsia="en-AU"/>
              </w:rPr>
              <w:t>Using AED’s on adults and children</w:t>
            </w:r>
          </w:p>
          <w:p w14:paraId="56136D54" w14:textId="77777777" w:rsidR="00626884" w:rsidRPr="00B937A3" w:rsidRDefault="00626884" w:rsidP="00626884">
            <w:pPr>
              <w:pStyle w:val="ListParagraph"/>
              <w:numPr>
                <w:ilvl w:val="0"/>
                <w:numId w:val="6"/>
              </w:numPr>
              <w:ind w:left="313"/>
              <w:rPr>
                <w:lang w:eastAsia="en-AU"/>
              </w:rPr>
            </w:pPr>
            <w:r w:rsidRPr="00B937A3">
              <w:rPr>
                <w:lang w:eastAsia="en-AU"/>
              </w:rPr>
              <w:t>Anaphylaxis Management for children and adults</w:t>
            </w:r>
          </w:p>
          <w:p w14:paraId="425624DA" w14:textId="77777777" w:rsidR="00626884" w:rsidRPr="006F2C20" w:rsidRDefault="00626884" w:rsidP="00626884">
            <w:pPr>
              <w:pStyle w:val="ListParagraph"/>
              <w:numPr>
                <w:ilvl w:val="0"/>
                <w:numId w:val="6"/>
              </w:numPr>
              <w:ind w:left="313"/>
              <w:rPr>
                <w:lang w:eastAsia="en-AU"/>
              </w:rPr>
            </w:pPr>
            <w:r w:rsidRPr="00B937A3">
              <w:rPr>
                <w:lang w:eastAsia="en-AU"/>
              </w:rPr>
              <w:t xml:space="preserve">Emergency Asthma Training for children and adults </w:t>
            </w:r>
          </w:p>
        </w:tc>
        <w:tc>
          <w:tcPr>
            <w:tcW w:w="4111" w:type="dxa"/>
          </w:tcPr>
          <w:p w14:paraId="7DD0AA44" w14:textId="77777777" w:rsidR="00626884" w:rsidRPr="00B937A3" w:rsidRDefault="00626884" w:rsidP="00626884">
            <w:pPr>
              <w:pStyle w:val="ListParagraph"/>
              <w:numPr>
                <w:ilvl w:val="0"/>
                <w:numId w:val="6"/>
              </w:numPr>
              <w:ind w:left="313"/>
              <w:rPr>
                <w:lang w:eastAsia="en-AU"/>
              </w:rPr>
            </w:pPr>
            <w:r w:rsidRPr="004E0B2A">
              <w:rPr>
                <w:lang w:eastAsia="en-AU"/>
              </w:rPr>
              <w:t>Managing shock</w:t>
            </w:r>
            <w:r>
              <w:rPr>
                <w:lang w:eastAsia="en-AU"/>
              </w:rPr>
              <w:t xml:space="preserve">, </w:t>
            </w:r>
            <w:r w:rsidRPr="00B937A3">
              <w:rPr>
                <w:lang w:eastAsia="en-AU"/>
              </w:rPr>
              <w:t>seizures, bites, stings</w:t>
            </w:r>
          </w:p>
          <w:p w14:paraId="4920E232" w14:textId="79D0E325" w:rsidR="00626884" w:rsidRPr="00F5757B" w:rsidRDefault="00626884" w:rsidP="00626884">
            <w:pPr>
              <w:pStyle w:val="ListParagraph"/>
              <w:numPr>
                <w:ilvl w:val="0"/>
                <w:numId w:val="6"/>
              </w:numPr>
              <w:ind w:left="313"/>
              <w:rPr>
                <w:lang w:eastAsia="en-AU"/>
              </w:rPr>
            </w:pPr>
            <w:r w:rsidRPr="00F5757B">
              <w:rPr>
                <w:lang w:eastAsia="en-AU"/>
              </w:rPr>
              <w:t>How to properly assess an emergency</w:t>
            </w:r>
          </w:p>
          <w:p w14:paraId="0D927CCC" w14:textId="77777777" w:rsidR="00626884" w:rsidRPr="00F5757B" w:rsidRDefault="00626884" w:rsidP="00626884">
            <w:pPr>
              <w:pStyle w:val="ListParagraph"/>
              <w:numPr>
                <w:ilvl w:val="0"/>
                <w:numId w:val="6"/>
              </w:numPr>
              <w:ind w:left="313"/>
              <w:rPr>
                <w:lang w:eastAsia="en-AU"/>
              </w:rPr>
            </w:pPr>
            <w:r w:rsidRPr="00F5757B">
              <w:rPr>
                <w:lang w:eastAsia="en-AU"/>
              </w:rPr>
              <w:t>First Aid procedures for bleeding, burns and fractures</w:t>
            </w:r>
          </w:p>
          <w:p w14:paraId="47CA4F69" w14:textId="77777777" w:rsidR="00626884" w:rsidRPr="00F5757B" w:rsidRDefault="00626884" w:rsidP="00626884">
            <w:pPr>
              <w:pStyle w:val="ListParagraph"/>
              <w:numPr>
                <w:ilvl w:val="0"/>
                <w:numId w:val="6"/>
              </w:numPr>
              <w:ind w:left="313"/>
              <w:rPr>
                <w:lang w:eastAsia="en-AU"/>
              </w:rPr>
            </w:pPr>
            <w:r w:rsidRPr="00F5757B">
              <w:rPr>
                <w:lang w:eastAsia="en-AU"/>
              </w:rPr>
              <w:t>Managing medical conditions such as epilepsy</w:t>
            </w:r>
          </w:p>
          <w:p w14:paraId="37555CEA" w14:textId="77777777" w:rsidR="00626884" w:rsidRPr="00F5757B" w:rsidRDefault="00626884" w:rsidP="00626884">
            <w:pPr>
              <w:pStyle w:val="ListParagraph"/>
              <w:numPr>
                <w:ilvl w:val="0"/>
                <w:numId w:val="6"/>
              </w:numPr>
              <w:ind w:left="313"/>
              <w:rPr>
                <w:lang w:eastAsia="en-AU"/>
              </w:rPr>
            </w:pPr>
            <w:r w:rsidRPr="00F5757B">
              <w:rPr>
                <w:lang w:eastAsia="en-AU"/>
              </w:rPr>
              <w:t>Infection control procedures</w:t>
            </w:r>
          </w:p>
          <w:p w14:paraId="60DA5AD1" w14:textId="77777777" w:rsidR="00626884" w:rsidRPr="00F5757B" w:rsidRDefault="00626884" w:rsidP="00626884">
            <w:pPr>
              <w:pStyle w:val="ListParagraph"/>
              <w:numPr>
                <w:ilvl w:val="0"/>
                <w:numId w:val="6"/>
              </w:numPr>
              <w:ind w:left="313"/>
              <w:rPr>
                <w:lang w:eastAsia="en-AU"/>
              </w:rPr>
            </w:pPr>
            <w:r w:rsidRPr="00F5757B">
              <w:rPr>
                <w:lang w:eastAsia="en-AU"/>
              </w:rPr>
              <w:t>Legal responsibilities of a First Aider</w:t>
            </w:r>
          </w:p>
          <w:p w14:paraId="33DAEDA7" w14:textId="77777777" w:rsidR="00626884" w:rsidRPr="006F2C20" w:rsidRDefault="00626884" w:rsidP="00626884">
            <w:pPr>
              <w:pStyle w:val="ListParagraph"/>
              <w:numPr>
                <w:ilvl w:val="0"/>
                <w:numId w:val="6"/>
              </w:numPr>
              <w:ind w:left="313"/>
              <w:rPr>
                <w:lang w:eastAsia="en-AU"/>
              </w:rPr>
            </w:pPr>
            <w:r>
              <w:rPr>
                <w:lang w:eastAsia="en-AU"/>
              </w:rPr>
              <w:t>Safety and risk management</w:t>
            </w:r>
          </w:p>
        </w:tc>
      </w:tr>
    </w:tbl>
    <w:p w14:paraId="6DCAFD27" w14:textId="77777777" w:rsidR="000B237C" w:rsidRPr="00CB15B1" w:rsidRDefault="000B237C" w:rsidP="000B237C">
      <w:pPr>
        <w:spacing w:after="0"/>
        <w:ind w:right="-1"/>
        <w:rPr>
          <w:rFonts w:cs="Open Sans"/>
          <w:szCs w:val="24"/>
        </w:rPr>
      </w:pPr>
      <w:r w:rsidRPr="00CB15B1">
        <w:rPr>
          <w:rFonts w:cs="Open Sans"/>
          <w:color w:val="C00000"/>
          <w:szCs w:val="24"/>
        </w:rPr>
        <w:t>ASSESSMENT METHODS</w:t>
      </w:r>
    </w:p>
    <w:p w14:paraId="1F5EB96E" w14:textId="77777777" w:rsidR="000B237C" w:rsidRPr="00B417C1" w:rsidRDefault="000B237C" w:rsidP="000B237C">
      <w:r w:rsidRPr="00B417C1">
        <w:t xml:space="preserve">A successful outcome for this statement of attainment will be determined by a range of different methods including written assessment, observation of simulated and practical activities etc. </w:t>
      </w:r>
    </w:p>
    <w:p w14:paraId="0FFC78F8" w14:textId="77777777" w:rsidR="000B237C" w:rsidRPr="0022146B" w:rsidRDefault="000B237C" w:rsidP="000B237C">
      <w:r w:rsidRPr="00B417C1">
        <w:t>You will be required to demonstrate CPR on a manikin on the floor.</w:t>
      </w:r>
    </w:p>
    <w:p w14:paraId="63B98AEC" w14:textId="77777777" w:rsidR="000B237C" w:rsidRPr="00CB15B1" w:rsidRDefault="000B237C" w:rsidP="000B237C">
      <w:pPr>
        <w:ind w:right="-1"/>
        <w:rPr>
          <w:rFonts w:cs="Open Sans"/>
          <w:color w:val="C00000"/>
        </w:rPr>
      </w:pPr>
      <w:r w:rsidRPr="00CB15B1">
        <w:rPr>
          <w:rFonts w:cs="Open Sans"/>
          <w:color w:val="C00000"/>
        </w:rPr>
        <w:t>LOCATIONS</w:t>
      </w:r>
    </w:p>
    <w:p w14:paraId="60136EDA" w14:textId="77777777" w:rsidR="000B237C" w:rsidRPr="0022146B"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4908958" w14:textId="77777777" w:rsidR="000B237C" w:rsidRPr="006D50C8" w:rsidRDefault="000B237C" w:rsidP="000B237C">
      <w:pPr>
        <w:pStyle w:val="ListParagraph"/>
        <w:numPr>
          <w:ilvl w:val="0"/>
          <w:numId w:val="5"/>
        </w:numPr>
        <w:ind w:left="426"/>
      </w:pPr>
      <w:r w:rsidRPr="006D50C8">
        <w:lastRenderedPageBreak/>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17F1E13E" w14:textId="77777777" w:rsidR="000B237C" w:rsidRPr="006D50C8" w:rsidRDefault="000B237C" w:rsidP="000B237C">
      <w:pPr>
        <w:pStyle w:val="ListParagraph"/>
        <w:numPr>
          <w:ilvl w:val="0"/>
          <w:numId w:val="5"/>
        </w:numPr>
        <w:ind w:left="426"/>
      </w:pPr>
      <w:r w:rsidRPr="006D50C8">
        <w:t xml:space="preserve">CUSTOMISED </w:t>
      </w:r>
      <w:r>
        <w:t>(o</w:t>
      </w:r>
      <w:r w:rsidRPr="006D50C8">
        <w:t>n-site consultation</w:t>
      </w:r>
      <w:r>
        <w:t>)</w:t>
      </w:r>
    </w:p>
    <w:p w14:paraId="355ACD0F" w14:textId="77777777" w:rsidR="000B237C" w:rsidRPr="006D50C8" w:rsidRDefault="000B237C" w:rsidP="000B237C">
      <w:pPr>
        <w:pStyle w:val="ListParagraph"/>
        <w:numPr>
          <w:ilvl w:val="0"/>
          <w:numId w:val="5"/>
        </w:numPr>
        <w:ind w:left="426"/>
      </w:pPr>
      <w:r w:rsidRPr="006D50C8">
        <w:t xml:space="preserve">ONSITE </w:t>
      </w:r>
      <w:r>
        <w:t>(a</w:t>
      </w:r>
      <w:r w:rsidRPr="006D50C8">
        <w:t>t a venue of your choice</w:t>
      </w:r>
      <w:r>
        <w:t>)</w:t>
      </w:r>
    </w:p>
    <w:p w14:paraId="77798180" w14:textId="728F8F97" w:rsidR="000B237C" w:rsidRPr="0077225B" w:rsidRDefault="000B237C" w:rsidP="000B237C">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08848B12" w14:textId="5FD7E4B7" w:rsidR="0077225B" w:rsidRDefault="0077225B" w:rsidP="0077225B">
      <w:pPr>
        <w:pStyle w:val="ListParagraph"/>
        <w:ind w:left="426"/>
      </w:pPr>
    </w:p>
    <w:p w14:paraId="786E1CA4" w14:textId="77777777" w:rsidR="0077225B" w:rsidRPr="006D50C8" w:rsidRDefault="0077225B" w:rsidP="0077225B">
      <w:pPr>
        <w:pStyle w:val="ListParagraph"/>
        <w:ind w:left="426"/>
        <w:rPr>
          <w:color w:val="000000" w:themeColor="text1"/>
        </w:rPr>
      </w:pPr>
    </w:p>
    <w:p w14:paraId="4E14795E" w14:textId="77777777" w:rsidR="000B237C" w:rsidRPr="00CB15B1" w:rsidRDefault="000B237C" w:rsidP="000B237C">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280E464" w14:textId="77777777" w:rsidR="000B237C" w:rsidRPr="0022146B" w:rsidRDefault="000B237C" w:rsidP="000B237C">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25C6909E" w14:textId="77777777" w:rsidR="000B237C" w:rsidRPr="0022146B" w:rsidRDefault="000B237C" w:rsidP="000B237C">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DA6D165" w14:textId="77777777" w:rsidR="000B237C" w:rsidRDefault="000B237C" w:rsidP="000B237C">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13BBF1ED" w14:textId="77777777" w:rsidR="000B237C"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53C621F7" w14:textId="217594BF" w:rsidR="000B237C" w:rsidRPr="00440642" w:rsidRDefault="00A86ADA" w:rsidP="00440642">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58241" behindDoc="1" locked="0" layoutInCell="1" allowOverlap="1" wp14:anchorId="53A767FA" wp14:editId="0D01DCF7">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0B237C" w:rsidRPr="00F657AF">
        <w:rPr>
          <w:rFonts w:ascii="Open Sans Condensed Light" w:hAnsi="Open Sans Condensed Light" w:cs="Open Sans Condensed Light"/>
          <w:color w:val="2F5496" w:themeColor="accent1" w:themeShade="BF"/>
          <w:sz w:val="22"/>
          <w:szCs w:val="22"/>
        </w:rPr>
        <w:t xml:space="preserve">For more information on this course, </w:t>
      </w:r>
      <w:r w:rsidR="000B237C" w:rsidRPr="00F657AF">
        <w:rPr>
          <w:rFonts w:ascii="Open Sans Condensed Light" w:hAnsi="Open Sans Condensed Light" w:cs="Open Sans Condensed Light"/>
          <w:color w:val="2F5496" w:themeColor="accent1" w:themeShade="BF"/>
          <w:sz w:val="22"/>
          <w:szCs w:val="22"/>
        </w:rPr>
        <w:br/>
        <w:t>contact the Training Office in your area</w:t>
      </w:r>
      <w:r w:rsidR="000B237C" w:rsidRPr="00F657AF">
        <w:rPr>
          <w:rFonts w:ascii="Open Sans Condensed Light" w:hAnsi="Open Sans Condensed Light" w:cs="Open Sans Condensed Light"/>
          <w:color w:val="2F5496" w:themeColor="accent1" w:themeShade="BF"/>
        </w:rPr>
        <w:br/>
      </w:r>
      <w:r w:rsidR="000B237C" w:rsidRPr="00F657AF">
        <w:rPr>
          <w:rFonts w:ascii="Open Sans Condensed" w:hAnsi="Open Sans Condensed" w:cs="Open Sans Condensed"/>
          <w:b/>
          <w:bCs/>
          <w:color w:val="2F5496" w:themeColor="accent1" w:themeShade="BF"/>
        </w:rPr>
        <w:t xml:space="preserve">1300 ST JOHN (1300 785 646) </w:t>
      </w:r>
      <w:hyperlink r:id="rId13" w:history="1">
        <w:r w:rsidR="000B237C" w:rsidRPr="00E129C4">
          <w:rPr>
            <w:rStyle w:val="Hyperlink"/>
            <w:rFonts w:ascii="Open Sans Condensed" w:hAnsi="Open Sans Condensed" w:cs="Open Sans Condensed"/>
            <w:b/>
            <w:bCs/>
          </w:rPr>
          <w:t>WWW.STJOHN.ORG.AU</w:t>
        </w:r>
      </w:hyperlink>
      <w:r w:rsidR="000B237C">
        <w:rPr>
          <w:rFonts w:ascii="Open Sans Condensed" w:hAnsi="Open Sans Condensed" w:cs="Open Sans Condensed"/>
          <w:b/>
          <w:bCs/>
          <w:color w:val="2F5496" w:themeColor="accent1" w:themeShade="BF"/>
        </w:rPr>
        <w:t xml:space="preserve"> </w:t>
      </w: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9F4F80">
      <w:headerReference w:type="default" r:id="rId14"/>
      <w:footerReference w:type="default" r:id="rId15"/>
      <w:headerReference w:type="first" r:id="rId16"/>
      <w:footerReference w:type="first" r:id="rId17"/>
      <w:pgSz w:w="11906" w:h="16838"/>
      <w:pgMar w:top="851" w:right="1134" w:bottom="851"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258A" w14:textId="77777777" w:rsidR="00C62072" w:rsidRDefault="00C62072" w:rsidP="001A0AAA">
      <w:pPr>
        <w:spacing w:after="0" w:line="240" w:lineRule="auto"/>
      </w:pPr>
      <w:r>
        <w:separator/>
      </w:r>
    </w:p>
  </w:endnote>
  <w:endnote w:type="continuationSeparator" w:id="0">
    <w:p w14:paraId="532C52F5" w14:textId="77777777" w:rsidR="00C62072" w:rsidRDefault="00C62072" w:rsidP="001A0AAA">
      <w:pPr>
        <w:spacing w:after="0" w:line="240" w:lineRule="auto"/>
      </w:pPr>
      <w:r>
        <w:continuationSeparator/>
      </w:r>
    </w:p>
  </w:endnote>
  <w:endnote w:type="continuationNotice" w:id="1">
    <w:p w14:paraId="0F6B7989" w14:textId="77777777" w:rsidR="00C62072" w:rsidRDefault="00C620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467244"/>
      <w:docPartObj>
        <w:docPartGallery w:val="Page Numbers (Bottom of Page)"/>
        <w:docPartUnique/>
      </w:docPartObj>
    </w:sdtPr>
    <w:sdtEndPr>
      <w:rPr>
        <w:sz w:val="16"/>
        <w:szCs w:val="18"/>
      </w:rPr>
    </w:sdtEndPr>
    <w:sdtContent>
      <w:p w14:paraId="439BBC9B" w14:textId="7777777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58241" behindDoc="1" locked="0" layoutInCell="1" allowOverlap="1" wp14:anchorId="519CC988" wp14:editId="06EC3755">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489F7008" w14:textId="7777777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6"/>
          </w:rPr>
        </w:pPr>
      </w:p>
      <w:p w14:paraId="244855A6" w14:textId="33375CC3" w:rsidR="001A0AAA" w:rsidRPr="00EF5E08" w:rsidRDefault="00EF5E08" w:rsidP="00EF5E08">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MKT17 Education and Care First Aid with AA</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10023"/>
      <w:docPartObj>
        <w:docPartGallery w:val="Page Numbers (Bottom of Page)"/>
        <w:docPartUnique/>
      </w:docPartObj>
    </w:sdtPr>
    <w:sdtEndPr>
      <w:rPr>
        <w:sz w:val="16"/>
        <w:szCs w:val="18"/>
      </w:rPr>
    </w:sdtEndPr>
    <w:sdtContent>
      <w:p w14:paraId="630DE756" w14:textId="7777777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58242" behindDoc="1" locked="0" layoutInCell="1" allowOverlap="1" wp14:anchorId="70CF8647" wp14:editId="645F4EEC">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2770C0CF" w14:textId="77777777" w:rsidR="00EF5E08" w:rsidRDefault="00EF5E08" w:rsidP="00EF5E08">
        <w:pPr>
          <w:pStyle w:val="Footer"/>
          <w:pBdr>
            <w:top w:val="single" w:sz="4" w:space="1" w:color="D9D9D9" w:themeColor="background1" w:themeShade="D9"/>
          </w:pBdr>
          <w:jc w:val="right"/>
          <w:rPr>
            <w:color w:val="7F7F7F" w:themeColor="background1" w:themeShade="7F"/>
            <w:spacing w:val="60"/>
            <w:sz w:val="16"/>
            <w:szCs w:val="16"/>
          </w:rPr>
        </w:pPr>
      </w:p>
      <w:p w14:paraId="4A7D7E68" w14:textId="67377F95" w:rsidR="0022146B" w:rsidRPr="00EF5E08" w:rsidRDefault="00EF5E08" w:rsidP="00EF5E08">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MKT17 Education and Care First Aid with AA</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71E3" w14:textId="77777777" w:rsidR="00C62072" w:rsidRDefault="00C62072" w:rsidP="001A0AAA">
      <w:pPr>
        <w:spacing w:after="0" w:line="240" w:lineRule="auto"/>
      </w:pPr>
      <w:bookmarkStart w:id="0" w:name="_Hlk57642153"/>
      <w:bookmarkEnd w:id="0"/>
      <w:r>
        <w:separator/>
      </w:r>
    </w:p>
  </w:footnote>
  <w:footnote w:type="continuationSeparator" w:id="0">
    <w:p w14:paraId="54BB9A8A" w14:textId="77777777" w:rsidR="00C62072" w:rsidRDefault="00C62072" w:rsidP="001A0AAA">
      <w:pPr>
        <w:spacing w:after="0" w:line="240" w:lineRule="auto"/>
      </w:pPr>
      <w:r>
        <w:continuationSeparator/>
      </w:r>
    </w:p>
  </w:footnote>
  <w:footnote w:type="continuationNotice" w:id="1">
    <w:p w14:paraId="61F46E43" w14:textId="77777777" w:rsidR="00C62072" w:rsidRDefault="00C620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58240"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A8F"/>
    <w:multiLevelType w:val="hybridMultilevel"/>
    <w:tmpl w:val="BF2C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0459A1"/>
    <w:multiLevelType w:val="hybridMultilevel"/>
    <w:tmpl w:val="6F10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068D1"/>
    <w:rsid w:val="00027535"/>
    <w:rsid w:val="000875B4"/>
    <w:rsid w:val="000B237C"/>
    <w:rsid w:val="000E4D9B"/>
    <w:rsid w:val="00156554"/>
    <w:rsid w:val="00167E69"/>
    <w:rsid w:val="00185838"/>
    <w:rsid w:val="00192180"/>
    <w:rsid w:val="001A0AAA"/>
    <w:rsid w:val="001D53CE"/>
    <w:rsid w:val="001E4D7F"/>
    <w:rsid w:val="001E6FCA"/>
    <w:rsid w:val="0022146B"/>
    <w:rsid w:val="00234B88"/>
    <w:rsid w:val="0024268E"/>
    <w:rsid w:val="002478DF"/>
    <w:rsid w:val="00256762"/>
    <w:rsid w:val="00257FFC"/>
    <w:rsid w:val="00271AF2"/>
    <w:rsid w:val="002759F2"/>
    <w:rsid w:val="00283C9F"/>
    <w:rsid w:val="002840A8"/>
    <w:rsid w:val="002A47AC"/>
    <w:rsid w:val="002B5D1D"/>
    <w:rsid w:val="002D3E99"/>
    <w:rsid w:val="002D3EE6"/>
    <w:rsid w:val="002F6887"/>
    <w:rsid w:val="00306D67"/>
    <w:rsid w:val="00311832"/>
    <w:rsid w:val="00357F06"/>
    <w:rsid w:val="00367526"/>
    <w:rsid w:val="00384FBF"/>
    <w:rsid w:val="003A26A6"/>
    <w:rsid w:val="003B5D14"/>
    <w:rsid w:val="003C41CE"/>
    <w:rsid w:val="003C6753"/>
    <w:rsid w:val="003E0164"/>
    <w:rsid w:val="003F20C7"/>
    <w:rsid w:val="003F7F5A"/>
    <w:rsid w:val="00413885"/>
    <w:rsid w:val="00415A01"/>
    <w:rsid w:val="004243B4"/>
    <w:rsid w:val="00440642"/>
    <w:rsid w:val="004452E9"/>
    <w:rsid w:val="0048041C"/>
    <w:rsid w:val="004D0647"/>
    <w:rsid w:val="004E66D1"/>
    <w:rsid w:val="00506814"/>
    <w:rsid w:val="00571942"/>
    <w:rsid w:val="005B1972"/>
    <w:rsid w:val="005C6415"/>
    <w:rsid w:val="005D08C7"/>
    <w:rsid w:val="005D0C9E"/>
    <w:rsid w:val="005E7BCF"/>
    <w:rsid w:val="006172C3"/>
    <w:rsid w:val="00626884"/>
    <w:rsid w:val="006323F2"/>
    <w:rsid w:val="00666C3A"/>
    <w:rsid w:val="00691551"/>
    <w:rsid w:val="006C64CF"/>
    <w:rsid w:val="006D50C8"/>
    <w:rsid w:val="006E6453"/>
    <w:rsid w:val="0071577A"/>
    <w:rsid w:val="00717C44"/>
    <w:rsid w:val="00744DBC"/>
    <w:rsid w:val="00764F31"/>
    <w:rsid w:val="0077225B"/>
    <w:rsid w:val="007822FF"/>
    <w:rsid w:val="007C184A"/>
    <w:rsid w:val="007E1589"/>
    <w:rsid w:val="007F2126"/>
    <w:rsid w:val="007F289D"/>
    <w:rsid w:val="00805FF5"/>
    <w:rsid w:val="00826B53"/>
    <w:rsid w:val="00864B87"/>
    <w:rsid w:val="00870770"/>
    <w:rsid w:val="008768FF"/>
    <w:rsid w:val="00891961"/>
    <w:rsid w:val="008B28E2"/>
    <w:rsid w:val="008C2018"/>
    <w:rsid w:val="008E46F5"/>
    <w:rsid w:val="00975F80"/>
    <w:rsid w:val="009775D2"/>
    <w:rsid w:val="0098318D"/>
    <w:rsid w:val="00994C77"/>
    <w:rsid w:val="009C27D2"/>
    <w:rsid w:val="009C2CC2"/>
    <w:rsid w:val="009C7B65"/>
    <w:rsid w:val="009F4F80"/>
    <w:rsid w:val="00A13418"/>
    <w:rsid w:val="00A61AAA"/>
    <w:rsid w:val="00A625A6"/>
    <w:rsid w:val="00A86ADA"/>
    <w:rsid w:val="00AA4D1F"/>
    <w:rsid w:val="00AB6F5C"/>
    <w:rsid w:val="00AE4430"/>
    <w:rsid w:val="00AE5052"/>
    <w:rsid w:val="00B05955"/>
    <w:rsid w:val="00B1252E"/>
    <w:rsid w:val="00B320CE"/>
    <w:rsid w:val="00B325FF"/>
    <w:rsid w:val="00B417C1"/>
    <w:rsid w:val="00B466F2"/>
    <w:rsid w:val="00B55085"/>
    <w:rsid w:val="00B74EBF"/>
    <w:rsid w:val="00BA1B64"/>
    <w:rsid w:val="00BA3EB4"/>
    <w:rsid w:val="00BB58B9"/>
    <w:rsid w:val="00BE1015"/>
    <w:rsid w:val="00BF6F62"/>
    <w:rsid w:val="00C013CD"/>
    <w:rsid w:val="00C059C3"/>
    <w:rsid w:val="00C3191A"/>
    <w:rsid w:val="00C62072"/>
    <w:rsid w:val="00C67E65"/>
    <w:rsid w:val="00CA4BB4"/>
    <w:rsid w:val="00CB15B1"/>
    <w:rsid w:val="00CC6C2E"/>
    <w:rsid w:val="00CD1A4E"/>
    <w:rsid w:val="00CD3A46"/>
    <w:rsid w:val="00CE07A5"/>
    <w:rsid w:val="00CE7ACB"/>
    <w:rsid w:val="00D1339C"/>
    <w:rsid w:val="00D3091A"/>
    <w:rsid w:val="00D86BA9"/>
    <w:rsid w:val="00DA14BB"/>
    <w:rsid w:val="00DF402D"/>
    <w:rsid w:val="00E57356"/>
    <w:rsid w:val="00EB4CCA"/>
    <w:rsid w:val="00EB677A"/>
    <w:rsid w:val="00ED6D8B"/>
    <w:rsid w:val="00EE5C94"/>
    <w:rsid w:val="00EE6232"/>
    <w:rsid w:val="00EF5E08"/>
    <w:rsid w:val="00F4469F"/>
    <w:rsid w:val="00F657AF"/>
    <w:rsid w:val="00F7611F"/>
    <w:rsid w:val="00F827D2"/>
    <w:rsid w:val="00F82CB0"/>
    <w:rsid w:val="00F84AEC"/>
    <w:rsid w:val="00F85548"/>
    <w:rsid w:val="00FA65E5"/>
    <w:rsid w:val="00FC00EA"/>
    <w:rsid w:val="00FC4EC9"/>
    <w:rsid w:val="00FD68ED"/>
    <w:rsid w:val="00FD7FA9"/>
    <w:rsid w:val="00FE2265"/>
    <w:rsid w:val="00FF0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paragraph" w:styleId="Heading2">
    <w:name w:val="heading 2"/>
    <w:basedOn w:val="Normal"/>
    <w:next w:val="Normal"/>
    <w:link w:val="Heading2Char"/>
    <w:uiPriority w:val="9"/>
    <w:unhideWhenUsed/>
    <w:qFormat/>
    <w:rsid w:val="00283C9F"/>
    <w:pPr>
      <w:keepNext/>
      <w:keepLines/>
      <w:outlineLvl w:val="1"/>
    </w:pPr>
    <w:rPr>
      <w:rFonts w:eastAsiaTheme="majorEastAsia" w:cstheme="majorBidi"/>
      <w:color w:val="C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link w:val="ListParagraphChar"/>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character" w:customStyle="1" w:styleId="Heading2Char">
    <w:name w:val="Heading 2 Char"/>
    <w:basedOn w:val="DefaultParagraphFont"/>
    <w:link w:val="Heading2"/>
    <w:uiPriority w:val="9"/>
    <w:rsid w:val="00283C9F"/>
    <w:rPr>
      <w:rFonts w:ascii="Open Sans" w:eastAsiaTheme="majorEastAsia" w:hAnsi="Open Sans" w:cstheme="majorBidi"/>
      <w:color w:val="C00000"/>
      <w:sz w:val="20"/>
      <w:szCs w:val="26"/>
    </w:rPr>
  </w:style>
  <w:style w:type="character" w:customStyle="1" w:styleId="ListParagraphChar">
    <w:name w:val="List Paragraph Char"/>
    <w:basedOn w:val="DefaultParagraphFont"/>
    <w:link w:val="ListParagraph"/>
    <w:uiPriority w:val="34"/>
    <w:rsid w:val="00283C9F"/>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2" ma:contentTypeDescription="Create a new document." ma:contentTypeScope="" ma:versionID="a5ae643be426a7f05581a15d7c92abb0">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6e5711e1af8be1357a609a29c0d3730f"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32371-FADC-4E87-BFC9-62401F5AB8B5}"/>
</file>

<file path=docProps/app.xml><?xml version="1.0" encoding="utf-8"?>
<Properties xmlns="http://schemas.openxmlformats.org/officeDocument/2006/extended-properties" xmlns:vt="http://schemas.openxmlformats.org/officeDocument/2006/docPropsVTypes">
  <Template>Normal</Template>
  <TotalTime>534</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130</cp:revision>
  <dcterms:created xsi:type="dcterms:W3CDTF">2020-11-09T01:34:00Z</dcterms:created>
  <dcterms:modified xsi:type="dcterms:W3CDTF">2021-07-20T07:14:00Z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