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63AB7D8A">
                <wp:simplePos x="0" y="0"/>
                <wp:positionH relativeFrom="column">
                  <wp:posOffset>-91937</wp:posOffset>
                </wp:positionH>
                <wp:positionV relativeFrom="paragraph">
                  <wp:posOffset>180921</wp:posOffset>
                </wp:positionV>
                <wp:extent cx="5128592" cy="57249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572494"/>
                        </a:xfrm>
                        <a:prstGeom prst="rect">
                          <a:avLst/>
                        </a:prstGeom>
                        <a:solidFill>
                          <a:schemeClr val="lt1"/>
                        </a:solidFill>
                        <a:ln w="6350">
                          <a:noFill/>
                        </a:ln>
                      </wps:spPr>
                      <wps:txbx>
                        <w:txbxContent>
                          <w:p w14:paraId="3ED9DEDA" w14:textId="6D6D95F3" w:rsidR="00367526" w:rsidRPr="00571942" w:rsidRDefault="000D7559" w:rsidP="00B1252E">
                            <w:pPr>
                              <w:spacing w:line="240" w:lineRule="auto"/>
                              <w:rPr>
                                <w:rFonts w:cs="Open Sans"/>
                                <w:b/>
                                <w:bCs/>
                                <w:color w:val="C00000"/>
                                <w:sz w:val="40"/>
                                <w:szCs w:val="40"/>
                                <w:lang w:val="en-US"/>
                              </w:rPr>
                            </w:pPr>
                            <w:r w:rsidRPr="000D7559">
                              <w:rPr>
                                <w:rFonts w:cs="Open Sans"/>
                                <w:b/>
                                <w:bCs/>
                                <w:color w:val="C00000"/>
                                <w:sz w:val="40"/>
                                <w:szCs w:val="40"/>
                                <w:lang w:val="en-US"/>
                              </w:rPr>
                              <w:t>Asthma</w:t>
                            </w:r>
                            <w:r w:rsidR="00CF678A">
                              <w:rPr>
                                <w:rFonts w:cs="Open Sans"/>
                                <w:b/>
                                <w:bCs/>
                                <w:color w:val="C00000"/>
                                <w:sz w:val="40"/>
                                <w:szCs w:val="40"/>
                                <w:lang w:val="en-US"/>
                              </w:rPr>
                              <w:t xml:space="preserve"> </w:t>
                            </w:r>
                            <w:r w:rsidRPr="000D7559">
                              <w:rPr>
                                <w:rFonts w:cs="Open Sans"/>
                                <w:b/>
                                <w:bCs/>
                                <w:color w:val="C00000"/>
                                <w:sz w:val="40"/>
                                <w:szCs w:val="40"/>
                                <w:lang w:val="en-US"/>
                              </w:rPr>
                              <w:t>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7.25pt;margin-top:14.25pt;width:403.85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" fillcolor="white [3201]" stroked="f" strokeweight=".5pt">
                <v:textbox>
                  <w:txbxContent>
                    <w:p w14:paraId="3ED9DEDA" w14:textId="6D6D95F3" w:rsidR="00367526" w:rsidRPr="00571942" w:rsidRDefault="000D7559" w:rsidP="00B1252E">
                      <w:pPr>
                        <w:spacing w:line="240" w:lineRule="auto"/>
                        <w:rPr>
                          <w:rFonts w:cs="Open Sans"/>
                          <w:b/>
                          <w:bCs/>
                          <w:color w:val="C00000"/>
                          <w:sz w:val="40"/>
                          <w:szCs w:val="40"/>
                          <w:lang w:val="en-US"/>
                        </w:rPr>
                      </w:pPr>
                      <w:r w:rsidRPr="000D7559">
                        <w:rPr>
                          <w:rFonts w:cs="Open Sans"/>
                          <w:b/>
                          <w:bCs/>
                          <w:color w:val="C00000"/>
                          <w:sz w:val="40"/>
                          <w:szCs w:val="40"/>
                          <w:lang w:val="en-US"/>
                        </w:rPr>
                        <w:t>Asthma</w:t>
                      </w:r>
                      <w:r w:rsidR="00CF678A">
                        <w:rPr>
                          <w:rFonts w:cs="Open Sans"/>
                          <w:b/>
                          <w:bCs/>
                          <w:color w:val="C00000"/>
                          <w:sz w:val="40"/>
                          <w:szCs w:val="40"/>
                          <w:lang w:val="en-US"/>
                        </w:rPr>
                        <w:t xml:space="preserve"> </w:t>
                      </w:r>
                      <w:r w:rsidRPr="000D7559">
                        <w:rPr>
                          <w:rFonts w:cs="Open Sans"/>
                          <w:b/>
                          <w:bCs/>
                          <w:color w:val="C00000"/>
                          <w:sz w:val="40"/>
                          <w:szCs w:val="40"/>
                          <w:lang w:val="en-US"/>
                        </w:rPr>
                        <w:t>in the workplace</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3DC7E66A" w14:textId="327B90A0" w:rsidR="0088283B" w:rsidRDefault="0088283B" w:rsidP="00157077">
      <w:pPr>
        <w:spacing w:after="0"/>
        <w:ind w:right="-1"/>
        <w:rPr>
          <w:rFonts w:cs="Open Sans"/>
          <w:szCs w:val="24"/>
        </w:rPr>
      </w:pPr>
      <w:r w:rsidRPr="0088283B">
        <w:rPr>
          <w:rFonts w:cs="Open Sans"/>
          <w:szCs w:val="24"/>
        </w:rPr>
        <w:t xml:space="preserve">The course gives you the confidence, </w:t>
      </w:r>
      <w:r w:rsidR="0098520C" w:rsidRPr="0088283B">
        <w:rPr>
          <w:rFonts w:cs="Open Sans"/>
          <w:szCs w:val="24"/>
        </w:rPr>
        <w:t>knowledge,</w:t>
      </w:r>
      <w:r w:rsidRPr="0088283B">
        <w:rPr>
          <w:rFonts w:cs="Open Sans"/>
          <w:szCs w:val="24"/>
        </w:rPr>
        <w:t xml:space="preserve"> and skills to recognise and manage an asthmatic emergency including the use of the asthma inhaler.</w:t>
      </w:r>
      <w:r w:rsidR="00157077">
        <w:rPr>
          <w:rFonts w:cs="Open Sans"/>
          <w:szCs w:val="24"/>
        </w:rPr>
        <w:t xml:space="preserve"> T</w:t>
      </w:r>
      <w:r w:rsidR="00157077" w:rsidRPr="00157077">
        <w:rPr>
          <w:rFonts w:cs="Open Sans"/>
          <w:szCs w:val="24"/>
        </w:rPr>
        <w:t>his course will provide participants with</w:t>
      </w:r>
      <w:r w:rsidR="00157077">
        <w:rPr>
          <w:rFonts w:cs="Open Sans"/>
          <w:szCs w:val="24"/>
        </w:rPr>
        <w:t xml:space="preserve"> </w:t>
      </w:r>
      <w:r w:rsidR="00157077" w:rsidRPr="00157077">
        <w:rPr>
          <w:rFonts w:cs="Open Sans"/>
          <w:szCs w:val="24"/>
        </w:rPr>
        <w:t>the knowledge and skills to be able to develop an asthma</w:t>
      </w:r>
      <w:r w:rsidR="00157077">
        <w:rPr>
          <w:rFonts w:cs="Open Sans"/>
          <w:szCs w:val="24"/>
        </w:rPr>
        <w:t xml:space="preserve"> </w:t>
      </w:r>
      <w:r w:rsidR="00157077" w:rsidRPr="00157077">
        <w:rPr>
          <w:rFonts w:cs="Open Sans"/>
          <w:szCs w:val="24"/>
        </w:rPr>
        <w:t>management strategy and provide asthma related first aid</w:t>
      </w:r>
      <w:r w:rsidR="00157077">
        <w:rPr>
          <w:rFonts w:cs="Open Sans"/>
          <w:szCs w:val="24"/>
        </w:rPr>
        <w:t xml:space="preserve"> </w:t>
      </w:r>
      <w:r w:rsidR="00157077" w:rsidRPr="00157077">
        <w:rPr>
          <w:rFonts w:cs="Open Sans"/>
          <w:szCs w:val="24"/>
        </w:rPr>
        <w:t>interventions in the workplace.</w:t>
      </w:r>
    </w:p>
    <w:p w14:paraId="63DF0189" w14:textId="0BB51A8A" w:rsidR="003C6753" w:rsidRDefault="003C6753" w:rsidP="00F657AF">
      <w:pPr>
        <w:spacing w:after="0"/>
        <w:ind w:right="-1"/>
        <w:rPr>
          <w:rFonts w:cs="Open Sans"/>
          <w:color w:val="C00000"/>
          <w:szCs w:val="24"/>
        </w:rPr>
      </w:pPr>
      <w:r>
        <w:rPr>
          <w:rFonts w:cs="Open Sans"/>
          <w:color w:val="C00000"/>
          <w:szCs w:val="24"/>
        </w:rPr>
        <w:t>PRE-REQUISITE UNIT</w:t>
      </w:r>
    </w:p>
    <w:p w14:paraId="05BEEDBE" w14:textId="77777777" w:rsidR="00921267" w:rsidRDefault="00921267" w:rsidP="00921267">
      <w:r w:rsidRPr="00DC2F51">
        <w:t xml:space="preserve">There are no entry requirements or prerequisites to undertake this training however it is </w:t>
      </w:r>
      <w:r>
        <w:t>r</w:t>
      </w:r>
      <w:r w:rsidRPr="00DC2F51">
        <w:t>ecommended that students have current CPR training as well.</w:t>
      </w:r>
    </w:p>
    <w:p w14:paraId="4F7871A1" w14:textId="62E692CA" w:rsidR="002759F2" w:rsidRDefault="002759F2" w:rsidP="00F657AF">
      <w:pPr>
        <w:spacing w:after="0"/>
        <w:ind w:right="-1"/>
        <w:rPr>
          <w:rFonts w:cs="Open Sans"/>
          <w:color w:val="C00000"/>
          <w:szCs w:val="24"/>
        </w:rPr>
      </w:pPr>
      <w:r w:rsidRPr="00CB15B1">
        <w:rPr>
          <w:rFonts w:cs="Open Sans"/>
          <w:color w:val="C00000"/>
          <w:szCs w:val="24"/>
        </w:rPr>
        <w:t>COURSE DURATION</w:t>
      </w:r>
    </w:p>
    <w:p w14:paraId="325F7C86" w14:textId="77777777" w:rsidR="00D72D27" w:rsidRPr="00CD1A4E" w:rsidRDefault="00D72D27" w:rsidP="00D72D27">
      <w:r w:rsidRPr="00CD1A4E">
        <w:t>St John offers the following options:</w:t>
      </w:r>
    </w:p>
    <w:p w14:paraId="1438E278" w14:textId="7A61931D" w:rsidR="00D72D27" w:rsidRDefault="00864C92" w:rsidP="00D72D27">
      <w:pPr>
        <w:pStyle w:val="ListParagraph"/>
        <w:numPr>
          <w:ilvl w:val="0"/>
          <w:numId w:val="2"/>
        </w:numPr>
        <w:ind w:left="284" w:hanging="284"/>
        <w:contextualSpacing w:val="0"/>
      </w:pPr>
      <w:r>
        <w:t>4</w:t>
      </w:r>
      <w:r w:rsidR="00005B17">
        <w:t xml:space="preserve"> hours</w:t>
      </w:r>
      <w:r w:rsidR="00D72D27" w:rsidRPr="005D0C9E">
        <w:t xml:space="preserve"> </w:t>
      </w:r>
      <w:r w:rsidR="00D72D27">
        <w:t xml:space="preserve">face to face workshop: This is full face to face course and participants are required to attend the full workshop. </w:t>
      </w:r>
    </w:p>
    <w:p w14:paraId="4CB81ED1" w14:textId="77777777" w:rsidR="00864C92" w:rsidRPr="00102236" w:rsidRDefault="00864C92" w:rsidP="00864C92">
      <w:pPr>
        <w:pStyle w:val="ListParagraph"/>
        <w:numPr>
          <w:ilvl w:val="0"/>
          <w:numId w:val="2"/>
        </w:numPr>
        <w:ind w:left="284" w:hanging="284"/>
        <w:contextualSpacing w:val="0"/>
      </w:pPr>
      <w:r>
        <w:t xml:space="preserve">Assessment only: Assessment only: </w:t>
      </w:r>
      <w:r w:rsidRPr="003B5D14">
        <w:t>This course is for those who are confident in their skills and only want to complete the assessment.</w:t>
      </w:r>
    </w:p>
    <w:p w14:paraId="74C175E7" w14:textId="3C95F58B" w:rsidR="002759F2" w:rsidRDefault="002759F2" w:rsidP="00F657AF">
      <w:pPr>
        <w:spacing w:after="0"/>
        <w:ind w:right="-1"/>
        <w:rPr>
          <w:rFonts w:cs="Open Sans"/>
          <w:color w:val="C00000"/>
          <w:szCs w:val="24"/>
        </w:rPr>
      </w:pPr>
      <w:r w:rsidRPr="00CB15B1">
        <w:rPr>
          <w:rFonts w:cs="Open Sans"/>
          <w:color w:val="C00000"/>
          <w:szCs w:val="24"/>
        </w:rPr>
        <w:t>CERTIFICATE</w:t>
      </w:r>
    </w:p>
    <w:p w14:paraId="0735DA06" w14:textId="77777777" w:rsidR="001A6840" w:rsidRPr="003F20C7" w:rsidRDefault="001A6840" w:rsidP="001A6840">
      <w:r w:rsidRPr="003F20C7">
        <w:t>On successful completion of this course you will be issued a statement of attainment in:</w:t>
      </w:r>
    </w:p>
    <w:p w14:paraId="0738C8A7" w14:textId="77777777" w:rsidR="00F51923" w:rsidRDefault="00075B37" w:rsidP="007D14E5">
      <w:pPr>
        <w:pStyle w:val="ListParagraph"/>
        <w:numPr>
          <w:ilvl w:val="0"/>
          <w:numId w:val="2"/>
        </w:numPr>
        <w:ind w:left="284" w:hanging="284"/>
      </w:pPr>
      <w:r w:rsidRPr="00075B37">
        <w:t xml:space="preserve">22556VIC </w:t>
      </w:r>
      <w:r w:rsidR="00F51923" w:rsidRPr="00F51923">
        <w:t>Course in the Management of Asthma Risks and Emergencies in the Workplace</w:t>
      </w:r>
    </w:p>
    <w:p w14:paraId="409E090D" w14:textId="4F40E25C" w:rsidR="00230316" w:rsidRPr="00230316" w:rsidRDefault="00677059" w:rsidP="00F51923">
      <w:r w:rsidRPr="00677059">
        <w:t xml:space="preserve">St John recommends, </w:t>
      </w:r>
      <w:r w:rsidR="003A6109">
        <w:t>r</w:t>
      </w:r>
      <w:r w:rsidR="003A6109" w:rsidRPr="003A6109">
        <w:t>efresher training every three (3) years according to Victorian Ministerial Order 706 and/or as per the relevant State/Territory legislation and workplace requirement.</w:t>
      </w:r>
      <w:r w:rsidR="00230316">
        <w:t xml:space="preserve"> The</w:t>
      </w:r>
      <w:r w:rsidR="003A6109" w:rsidRPr="003A6109">
        <w:t xml:space="preserve"> </w:t>
      </w:r>
      <w:r w:rsidR="00230316" w:rsidRPr="00230316">
        <w:t>existing</w:t>
      </w:r>
      <w:r w:rsidR="00230316">
        <w:t xml:space="preserve"> </w:t>
      </w:r>
      <w:r w:rsidR="00230316" w:rsidRPr="00230316">
        <w:t>course meets the needs of each of the following legislation and it is anticipated that the re-accredited course will meet these requirements:</w:t>
      </w:r>
    </w:p>
    <w:p w14:paraId="09CE15C3" w14:textId="2C6401DF" w:rsidR="00230316" w:rsidRPr="00230316" w:rsidRDefault="00230316" w:rsidP="00C679B4">
      <w:pPr>
        <w:pStyle w:val="ListParagraph"/>
        <w:numPr>
          <w:ilvl w:val="0"/>
          <w:numId w:val="2"/>
        </w:numPr>
        <w:ind w:left="709" w:hanging="284"/>
      </w:pPr>
      <w:r w:rsidRPr="00230316">
        <w:t>Ministerial Order 706 - Anaphylaxis Management in Victorian Schools</w:t>
      </w:r>
    </w:p>
    <w:p w14:paraId="42258BBE" w14:textId="3B5E3540" w:rsidR="00230316" w:rsidRPr="00230316" w:rsidRDefault="00230316" w:rsidP="00C679B4">
      <w:pPr>
        <w:pStyle w:val="ListParagraph"/>
        <w:numPr>
          <w:ilvl w:val="0"/>
          <w:numId w:val="2"/>
        </w:numPr>
        <w:ind w:left="709" w:hanging="284"/>
      </w:pPr>
      <w:r w:rsidRPr="00230316">
        <w:t>Children’s Services Regulations 2009</w:t>
      </w:r>
    </w:p>
    <w:p w14:paraId="790992B8" w14:textId="7AABBE52" w:rsidR="00075B37" w:rsidRPr="00230316" w:rsidRDefault="00230316" w:rsidP="00C679B4">
      <w:pPr>
        <w:pStyle w:val="ListParagraph"/>
        <w:numPr>
          <w:ilvl w:val="0"/>
          <w:numId w:val="2"/>
        </w:numPr>
        <w:ind w:left="709" w:hanging="284"/>
      </w:pPr>
      <w:r w:rsidRPr="00230316">
        <w:t>Education and Care Services National Regulations 2011</w:t>
      </w:r>
    </w:p>
    <w:p w14:paraId="1384566C" w14:textId="50AEE244" w:rsidR="002759F2" w:rsidRDefault="002759F2" w:rsidP="00F657AF">
      <w:pPr>
        <w:spacing w:after="0"/>
        <w:ind w:right="-1"/>
        <w:rPr>
          <w:rFonts w:cs="Open Sans"/>
          <w:color w:val="C00000"/>
          <w:szCs w:val="24"/>
        </w:rPr>
      </w:pPr>
      <w:r w:rsidRPr="00CB15B1">
        <w:rPr>
          <w:rFonts w:cs="Open Sans"/>
          <w:color w:val="C00000"/>
          <w:szCs w:val="24"/>
        </w:rPr>
        <w:t>COURSE OUTLINE</w:t>
      </w:r>
    </w:p>
    <w:p w14:paraId="7295D51F" w14:textId="47CCCE70" w:rsidR="002E4863" w:rsidRDefault="002E4863" w:rsidP="002E4863">
      <w:r>
        <w:t xml:space="preserve">This course covers </w:t>
      </w:r>
      <w:r w:rsidR="00D17824">
        <w:t>the following:</w:t>
      </w:r>
    </w:p>
    <w:p w14:paraId="32D225AB" w14:textId="57E244A4" w:rsidR="006A4AAC" w:rsidRDefault="006A4AAC" w:rsidP="006A4AAC">
      <w:pPr>
        <w:pStyle w:val="ListParagraph"/>
        <w:numPr>
          <w:ilvl w:val="0"/>
          <w:numId w:val="2"/>
        </w:numPr>
        <w:ind w:left="284" w:hanging="284"/>
      </w:pPr>
      <w:r>
        <w:t xml:space="preserve">Asthma signs, </w:t>
      </w:r>
      <w:r w:rsidR="0098520C">
        <w:t>symptoms,</w:t>
      </w:r>
      <w:r>
        <w:t xml:space="preserve"> and triggers</w:t>
      </w:r>
    </w:p>
    <w:p w14:paraId="42FBD694" w14:textId="77777777" w:rsidR="006A4AAC" w:rsidRDefault="006A4AAC" w:rsidP="006A4AAC">
      <w:pPr>
        <w:pStyle w:val="ListParagraph"/>
        <w:numPr>
          <w:ilvl w:val="0"/>
          <w:numId w:val="2"/>
        </w:numPr>
        <w:ind w:left="284" w:hanging="284"/>
      </w:pPr>
      <w:r>
        <w:t>Asthma medications and devices</w:t>
      </w:r>
    </w:p>
    <w:p w14:paraId="5263D437" w14:textId="77777777" w:rsidR="006A4AAC" w:rsidRDefault="006A4AAC" w:rsidP="006A4AAC">
      <w:pPr>
        <w:pStyle w:val="ListParagraph"/>
        <w:numPr>
          <w:ilvl w:val="0"/>
          <w:numId w:val="2"/>
        </w:numPr>
        <w:ind w:left="284" w:hanging="284"/>
      </w:pPr>
      <w:r>
        <w:t>Asthma action plans</w:t>
      </w:r>
    </w:p>
    <w:p w14:paraId="5AD123C3" w14:textId="77777777" w:rsidR="006A4AAC" w:rsidRDefault="006A4AAC" w:rsidP="006A4AAC">
      <w:pPr>
        <w:pStyle w:val="ListParagraph"/>
        <w:numPr>
          <w:ilvl w:val="0"/>
          <w:numId w:val="2"/>
        </w:numPr>
        <w:ind w:left="284" w:hanging="284"/>
      </w:pPr>
      <w:r>
        <w:t>Asthma risk management planning for the workplace</w:t>
      </w:r>
    </w:p>
    <w:p w14:paraId="2455CB41" w14:textId="77777777" w:rsidR="006A4AAC" w:rsidRDefault="006A4AAC" w:rsidP="006A4AAC">
      <w:pPr>
        <w:pStyle w:val="ListParagraph"/>
        <w:numPr>
          <w:ilvl w:val="0"/>
          <w:numId w:val="2"/>
        </w:numPr>
        <w:ind w:left="284" w:hanging="284"/>
      </w:pPr>
      <w:r>
        <w:t xml:space="preserve">Hands-on-practice in using Asthma inhalers </w:t>
      </w:r>
    </w:p>
    <w:p w14:paraId="0A63472C" w14:textId="77777777" w:rsidR="006A4AAC" w:rsidRDefault="006A4AAC" w:rsidP="006A4AAC">
      <w:pPr>
        <w:pStyle w:val="ListParagraph"/>
        <w:numPr>
          <w:ilvl w:val="0"/>
          <w:numId w:val="2"/>
        </w:numPr>
        <w:ind w:left="284" w:hanging="284"/>
      </w:pPr>
      <w:r>
        <w:t>Asthma first aid management</w:t>
      </w:r>
    </w:p>
    <w:p w14:paraId="393B13B4" w14:textId="77777777" w:rsidR="00C74E00" w:rsidRDefault="00C74E00" w:rsidP="005B729A">
      <w:pPr>
        <w:spacing w:after="0"/>
        <w:ind w:right="-1"/>
        <w:rPr>
          <w:rFonts w:cs="Open Sans"/>
          <w:color w:val="C00000"/>
          <w:szCs w:val="24"/>
        </w:rPr>
      </w:pPr>
    </w:p>
    <w:p w14:paraId="594CB1C6" w14:textId="2A87DD21" w:rsidR="005B729A" w:rsidRPr="00CB15B1" w:rsidRDefault="005B729A" w:rsidP="005B729A">
      <w:pPr>
        <w:spacing w:after="0"/>
        <w:ind w:right="-1"/>
        <w:rPr>
          <w:rFonts w:cs="Open Sans"/>
          <w:szCs w:val="24"/>
        </w:rPr>
      </w:pPr>
      <w:r w:rsidRPr="00CB15B1">
        <w:rPr>
          <w:rFonts w:cs="Open Sans"/>
          <w:color w:val="C00000"/>
          <w:szCs w:val="24"/>
        </w:rPr>
        <w:lastRenderedPageBreak/>
        <w:t>ASSESSMENT METHODS</w:t>
      </w:r>
    </w:p>
    <w:p w14:paraId="6E4CEB1E" w14:textId="77777777" w:rsidR="005B729A" w:rsidRPr="00B417C1" w:rsidRDefault="005B729A" w:rsidP="005B729A">
      <w:r w:rsidRPr="00B417C1">
        <w:t xml:space="preserve">A successful outcome for this statement of attainment will be determined by a range of different methods including written assessment, observation of simulated and practical activities etc. </w:t>
      </w:r>
    </w:p>
    <w:p w14:paraId="4120E917" w14:textId="6DE0F015" w:rsidR="005B729A" w:rsidRPr="00CB15B1" w:rsidRDefault="005B729A" w:rsidP="005B729A">
      <w:pPr>
        <w:ind w:right="-1"/>
        <w:rPr>
          <w:rFonts w:cs="Open Sans"/>
          <w:color w:val="C00000"/>
        </w:rPr>
      </w:pPr>
      <w:r w:rsidRPr="00CB15B1">
        <w:rPr>
          <w:rFonts w:cs="Open Sans"/>
          <w:color w:val="C00000"/>
        </w:rPr>
        <w:t>LOCATIONS</w:t>
      </w:r>
    </w:p>
    <w:p w14:paraId="269AF338" w14:textId="77777777" w:rsidR="005B729A" w:rsidRPr="0022146B" w:rsidRDefault="005B729A" w:rsidP="005B729A">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21717959" w14:textId="77777777" w:rsidR="005B729A" w:rsidRPr="006D50C8" w:rsidRDefault="005B729A" w:rsidP="005B729A">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1949022F" w14:textId="77777777" w:rsidR="005B729A" w:rsidRPr="006D50C8" w:rsidRDefault="005B729A" w:rsidP="005B729A">
      <w:pPr>
        <w:pStyle w:val="ListParagraph"/>
        <w:numPr>
          <w:ilvl w:val="0"/>
          <w:numId w:val="5"/>
        </w:numPr>
        <w:ind w:left="426"/>
      </w:pPr>
      <w:r w:rsidRPr="006D50C8">
        <w:t xml:space="preserve">CUSTOMISED </w:t>
      </w:r>
      <w:r>
        <w:t>(o</w:t>
      </w:r>
      <w:r w:rsidRPr="006D50C8">
        <w:t>n-site consultation</w:t>
      </w:r>
      <w:r>
        <w:t>)</w:t>
      </w:r>
    </w:p>
    <w:p w14:paraId="20E5770E" w14:textId="77777777" w:rsidR="005B729A" w:rsidRPr="006D50C8" w:rsidRDefault="005B729A" w:rsidP="005B729A">
      <w:pPr>
        <w:pStyle w:val="ListParagraph"/>
        <w:numPr>
          <w:ilvl w:val="0"/>
          <w:numId w:val="5"/>
        </w:numPr>
        <w:ind w:left="426"/>
      </w:pPr>
      <w:r w:rsidRPr="006D50C8">
        <w:t xml:space="preserve">ONSITE </w:t>
      </w:r>
      <w:r>
        <w:t>(a</w:t>
      </w:r>
      <w:r w:rsidRPr="006D50C8">
        <w:t>t a venue of your choice</w:t>
      </w:r>
      <w:r>
        <w:t>)</w:t>
      </w:r>
    </w:p>
    <w:p w14:paraId="1E150D7C" w14:textId="77777777" w:rsidR="005B729A" w:rsidRPr="006D50C8" w:rsidRDefault="005B729A" w:rsidP="005B729A">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28B306C5" w14:textId="6AA53648" w:rsidR="005B729A" w:rsidRPr="00CB15B1" w:rsidRDefault="005B729A" w:rsidP="005B729A">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77177A4C" w14:textId="77777777" w:rsidR="005B729A" w:rsidRPr="0022146B" w:rsidRDefault="005B729A" w:rsidP="005B729A">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5ABBA16E" w14:textId="77777777" w:rsidR="005B729A" w:rsidRPr="0022146B" w:rsidRDefault="005B729A" w:rsidP="005B729A">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6B2CE17C" w14:textId="77777777" w:rsidR="005B729A" w:rsidRDefault="005B729A" w:rsidP="005B729A">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33D33ACC" w14:textId="77777777" w:rsidR="005B729A" w:rsidRDefault="005B729A" w:rsidP="005B729A">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49837B8D" w14:textId="77777777" w:rsidR="005B729A" w:rsidRPr="00F657AF" w:rsidRDefault="005B729A" w:rsidP="005B729A">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108E9B2B" wp14:editId="49E382DC">
            <wp:simplePos x="0" y="0"/>
            <wp:positionH relativeFrom="column">
              <wp:posOffset>5061005</wp:posOffset>
            </wp:positionH>
            <wp:positionV relativeFrom="paragraph">
              <wp:posOffset>12121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5427A916" w14:textId="77777777" w:rsidR="005B729A" w:rsidRDefault="005B729A" w:rsidP="005B729A">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6A4AAC">
      <w:headerReference w:type="default" r:id="rId14"/>
      <w:footerReference w:type="default" r:id="rId15"/>
      <w:headerReference w:type="first" r:id="rId16"/>
      <w:footerReference w:type="first" r:id="rId17"/>
      <w:pgSz w:w="11906" w:h="16838"/>
      <w:pgMar w:top="1135"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48D6" w14:textId="77777777" w:rsidR="0016406F" w:rsidRDefault="0016406F" w:rsidP="001A0AAA">
      <w:pPr>
        <w:spacing w:after="0" w:line="240" w:lineRule="auto"/>
      </w:pPr>
      <w:r>
        <w:separator/>
      </w:r>
    </w:p>
  </w:endnote>
  <w:endnote w:type="continuationSeparator" w:id="0">
    <w:p w14:paraId="70B598A4" w14:textId="77777777" w:rsidR="0016406F" w:rsidRDefault="0016406F"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092635"/>
      <w:docPartObj>
        <w:docPartGallery w:val="Page Numbers (Bottom of Page)"/>
        <w:docPartUnique/>
      </w:docPartObj>
    </w:sdtPr>
    <w:sdtEndPr>
      <w:rPr>
        <w:sz w:val="16"/>
        <w:szCs w:val="18"/>
      </w:rPr>
    </w:sdtEndPr>
    <w:sdtContent>
      <w:p w14:paraId="1A99648A" w14:textId="77777777" w:rsidR="003A77BD" w:rsidRDefault="003A77BD" w:rsidP="003A77BD">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15A00A7E" wp14:editId="37BF5033">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9B2C499" w14:textId="77777777" w:rsidR="003A77BD" w:rsidRDefault="003A77BD" w:rsidP="003A77BD">
        <w:pPr>
          <w:pStyle w:val="Footer"/>
          <w:pBdr>
            <w:top w:val="single" w:sz="4" w:space="1" w:color="D9D9D9" w:themeColor="background1" w:themeShade="D9"/>
          </w:pBdr>
          <w:jc w:val="right"/>
          <w:rPr>
            <w:color w:val="7F7F7F" w:themeColor="background1" w:themeShade="7F"/>
            <w:spacing w:val="60"/>
            <w:sz w:val="16"/>
            <w:szCs w:val="16"/>
          </w:rPr>
        </w:pPr>
      </w:p>
      <w:p w14:paraId="244855A6" w14:textId="067194E6" w:rsidR="001A0AAA" w:rsidRPr="003A77BD" w:rsidRDefault="003A77BD" w:rsidP="003A77BD">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MKT06 Asthma in the workplace</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47AEB97C" w14:textId="77777777" w:rsidR="003A77BD" w:rsidRDefault="003A77BD" w:rsidP="003A77BD">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2DDF6619" wp14:editId="6E5CA02D">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150E9581" w14:textId="77777777" w:rsidR="003A77BD" w:rsidRDefault="003A77BD" w:rsidP="003A77BD">
        <w:pPr>
          <w:pStyle w:val="Footer"/>
          <w:pBdr>
            <w:top w:val="single" w:sz="4" w:space="1" w:color="D9D9D9" w:themeColor="background1" w:themeShade="D9"/>
          </w:pBdr>
          <w:jc w:val="right"/>
          <w:rPr>
            <w:color w:val="7F7F7F" w:themeColor="background1" w:themeShade="7F"/>
            <w:spacing w:val="60"/>
            <w:sz w:val="16"/>
            <w:szCs w:val="16"/>
          </w:rPr>
        </w:pPr>
      </w:p>
      <w:p w14:paraId="6B8A25F7" w14:textId="56F057F2" w:rsidR="003A77BD" w:rsidRPr="00FE59CD" w:rsidRDefault="003A77BD" w:rsidP="003A77BD">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MKT06 Asthma in the workplace</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45EF" w14:textId="77777777" w:rsidR="0016406F" w:rsidRDefault="0016406F" w:rsidP="001A0AAA">
      <w:pPr>
        <w:spacing w:after="0" w:line="240" w:lineRule="auto"/>
      </w:pPr>
      <w:bookmarkStart w:id="0" w:name="_Hlk57642153"/>
      <w:bookmarkEnd w:id="0"/>
      <w:r>
        <w:separator/>
      </w:r>
    </w:p>
  </w:footnote>
  <w:footnote w:type="continuationSeparator" w:id="0">
    <w:p w14:paraId="7B74015A" w14:textId="77777777" w:rsidR="0016406F" w:rsidRDefault="0016406F"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714429"/>
    <w:multiLevelType w:val="hybridMultilevel"/>
    <w:tmpl w:val="590A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05B17"/>
    <w:rsid w:val="00075B37"/>
    <w:rsid w:val="000D7559"/>
    <w:rsid w:val="000E4D9B"/>
    <w:rsid w:val="00156554"/>
    <w:rsid w:val="00157077"/>
    <w:rsid w:val="0016406F"/>
    <w:rsid w:val="00167E69"/>
    <w:rsid w:val="00185838"/>
    <w:rsid w:val="00192180"/>
    <w:rsid w:val="001A0AAA"/>
    <w:rsid w:val="001A6840"/>
    <w:rsid w:val="001D53CE"/>
    <w:rsid w:val="001E6FCA"/>
    <w:rsid w:val="0022146B"/>
    <w:rsid w:val="00230316"/>
    <w:rsid w:val="00234B88"/>
    <w:rsid w:val="002478DF"/>
    <w:rsid w:val="00256762"/>
    <w:rsid w:val="00271AF2"/>
    <w:rsid w:val="002759F2"/>
    <w:rsid w:val="002840A8"/>
    <w:rsid w:val="002A47AC"/>
    <w:rsid w:val="002B5D1D"/>
    <w:rsid w:val="002D3E99"/>
    <w:rsid w:val="002D3EE6"/>
    <w:rsid w:val="002E4863"/>
    <w:rsid w:val="002F6887"/>
    <w:rsid w:val="00306D67"/>
    <w:rsid w:val="00311832"/>
    <w:rsid w:val="00357F06"/>
    <w:rsid w:val="00367526"/>
    <w:rsid w:val="003A26A6"/>
    <w:rsid w:val="003A6109"/>
    <w:rsid w:val="003A77BD"/>
    <w:rsid w:val="003B5D14"/>
    <w:rsid w:val="003C41CE"/>
    <w:rsid w:val="003C6753"/>
    <w:rsid w:val="003F20C7"/>
    <w:rsid w:val="003F7F5A"/>
    <w:rsid w:val="0048041C"/>
    <w:rsid w:val="004D0647"/>
    <w:rsid w:val="004E66D1"/>
    <w:rsid w:val="00506814"/>
    <w:rsid w:val="00571942"/>
    <w:rsid w:val="005B1972"/>
    <w:rsid w:val="005B729A"/>
    <w:rsid w:val="005D0C9E"/>
    <w:rsid w:val="005E7BCF"/>
    <w:rsid w:val="006172C3"/>
    <w:rsid w:val="00666C3A"/>
    <w:rsid w:val="00677059"/>
    <w:rsid w:val="006A4AAC"/>
    <w:rsid w:val="006C64CF"/>
    <w:rsid w:val="006D50C8"/>
    <w:rsid w:val="0071577A"/>
    <w:rsid w:val="007339BD"/>
    <w:rsid w:val="00764F31"/>
    <w:rsid w:val="007822FF"/>
    <w:rsid w:val="007C184A"/>
    <w:rsid w:val="007F289D"/>
    <w:rsid w:val="00864C92"/>
    <w:rsid w:val="00870770"/>
    <w:rsid w:val="008768FF"/>
    <w:rsid w:val="0088283B"/>
    <w:rsid w:val="00891961"/>
    <w:rsid w:val="008A5F9B"/>
    <w:rsid w:val="008B28E2"/>
    <w:rsid w:val="008C2018"/>
    <w:rsid w:val="00921267"/>
    <w:rsid w:val="0098520C"/>
    <w:rsid w:val="00994C77"/>
    <w:rsid w:val="009C27D2"/>
    <w:rsid w:val="009C2CC2"/>
    <w:rsid w:val="009C7B65"/>
    <w:rsid w:val="00A13418"/>
    <w:rsid w:val="00AA4D1F"/>
    <w:rsid w:val="00AB6F5C"/>
    <w:rsid w:val="00AD3FB1"/>
    <w:rsid w:val="00AE5052"/>
    <w:rsid w:val="00B05955"/>
    <w:rsid w:val="00B1252E"/>
    <w:rsid w:val="00B320CE"/>
    <w:rsid w:val="00B325FF"/>
    <w:rsid w:val="00B417C1"/>
    <w:rsid w:val="00B55085"/>
    <w:rsid w:val="00B74EBF"/>
    <w:rsid w:val="00BA1B64"/>
    <w:rsid w:val="00BA3EB4"/>
    <w:rsid w:val="00BB58B9"/>
    <w:rsid w:val="00BF6F62"/>
    <w:rsid w:val="00C013CD"/>
    <w:rsid w:val="00C3191A"/>
    <w:rsid w:val="00C679B4"/>
    <w:rsid w:val="00C67E65"/>
    <w:rsid w:val="00C74E00"/>
    <w:rsid w:val="00CA4BB4"/>
    <w:rsid w:val="00CB15B1"/>
    <w:rsid w:val="00CC6C2E"/>
    <w:rsid w:val="00CD1A4E"/>
    <w:rsid w:val="00CD3A46"/>
    <w:rsid w:val="00CE07A5"/>
    <w:rsid w:val="00CE7ACB"/>
    <w:rsid w:val="00CF678A"/>
    <w:rsid w:val="00D17824"/>
    <w:rsid w:val="00D72D27"/>
    <w:rsid w:val="00D86BA9"/>
    <w:rsid w:val="00DF402D"/>
    <w:rsid w:val="00E16872"/>
    <w:rsid w:val="00E57356"/>
    <w:rsid w:val="00EB4CCA"/>
    <w:rsid w:val="00EE5C94"/>
    <w:rsid w:val="00F4469F"/>
    <w:rsid w:val="00F51923"/>
    <w:rsid w:val="00F657AF"/>
    <w:rsid w:val="00F7611F"/>
    <w:rsid w:val="00F8010B"/>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5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83A1C0FD-0B9A-4534-A180-53B9F66BFE9D}"/>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111</cp:revision>
  <dcterms:created xsi:type="dcterms:W3CDTF">2020-11-09T01:34:00Z</dcterms:created>
  <dcterms:modified xsi:type="dcterms:W3CDTF">2020-12-01T04:19:00Z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